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1EA" w:rsidRPr="00D201EA" w:rsidRDefault="00D201EA" w:rsidP="00D201EA">
      <w:pPr>
        <w:jc w:val="center"/>
        <w:rPr>
          <w:sz w:val="32"/>
          <w:szCs w:val="32"/>
        </w:rPr>
      </w:pPr>
      <w:r w:rsidRPr="00D201EA">
        <w:rPr>
          <w:rFonts w:hint="eastAsia"/>
          <w:sz w:val="32"/>
          <w:szCs w:val="32"/>
        </w:rPr>
        <w:t>取次</w:t>
      </w:r>
      <w:r>
        <w:rPr>
          <w:rFonts w:hint="eastAsia"/>
          <w:sz w:val="32"/>
          <w:szCs w:val="32"/>
        </w:rPr>
        <w:t>店</w:t>
      </w:r>
      <w:r w:rsidRPr="00D201EA">
        <w:rPr>
          <w:rFonts w:hint="eastAsia"/>
          <w:sz w:val="32"/>
          <w:szCs w:val="32"/>
        </w:rPr>
        <w:t>契約書</w:t>
      </w:r>
    </w:p>
    <w:p w:rsidR="00D201EA" w:rsidRDefault="00D201EA" w:rsidP="00D201EA"/>
    <w:p w:rsidR="00D201EA" w:rsidRDefault="00D201EA" w:rsidP="00D201EA">
      <w:r>
        <w:rPr>
          <w:rFonts w:hint="eastAsia"/>
        </w:rPr>
        <w:t>株式会社ＵＳＥＮ（以下「ＵＳＥＮ」という。）</w:t>
      </w:r>
      <w:r w:rsidR="003202EE">
        <w:rPr>
          <w:rFonts w:hint="eastAsia"/>
        </w:rPr>
        <w:t>と</w:t>
      </w:r>
      <w:r w:rsidR="00477191">
        <w:fldChar w:fldCharType="begin">
          <w:ffData>
            <w:name w:val="テキスト1"/>
            <w:enabled/>
            <w:calcOnExit w:val="0"/>
            <w:textInput>
              <w:default w:val="【取次店名】"/>
              <w:format w:val="全角文字"/>
            </w:textInput>
          </w:ffData>
        </w:fldChar>
      </w:r>
      <w:bookmarkStart w:id="0" w:name="テキスト1"/>
      <w:r w:rsidR="00477191">
        <w:instrText xml:space="preserve"> FORMTEXT </w:instrText>
      </w:r>
      <w:r w:rsidR="00477191">
        <w:fldChar w:fldCharType="separate"/>
      </w:r>
      <w:r w:rsidR="00477191">
        <w:rPr>
          <w:noProof/>
        </w:rPr>
        <w:t>【取次店名】</w:t>
      </w:r>
      <w:r w:rsidR="00477191">
        <w:fldChar w:fldCharType="end"/>
      </w:r>
      <w:bookmarkEnd w:id="0"/>
      <w:r w:rsidR="003202EE">
        <w:rPr>
          <w:rFonts w:hint="eastAsia"/>
        </w:rPr>
        <w:t>（以下「パートナー」という。）と</w:t>
      </w:r>
      <w:r>
        <w:rPr>
          <w:rFonts w:hint="eastAsia"/>
        </w:rPr>
        <w:t>は、ＵＳＥＮ</w:t>
      </w:r>
      <w:r w:rsidR="00EC0BD0">
        <w:rPr>
          <w:rFonts w:hint="eastAsia"/>
        </w:rPr>
        <w:t>の取扱う商品又は</w:t>
      </w:r>
      <w:r>
        <w:rPr>
          <w:rFonts w:hint="eastAsia"/>
        </w:rPr>
        <w:t>サービスの営業</w:t>
      </w:r>
      <w:r w:rsidR="00D066F7">
        <w:rPr>
          <w:rFonts w:hint="eastAsia"/>
        </w:rPr>
        <w:t>、契約の申込みの取次その他の関連する業務に関し、次のとお</w:t>
      </w:r>
      <w:r>
        <w:rPr>
          <w:rFonts w:hint="eastAsia"/>
        </w:rPr>
        <w:t>り</w:t>
      </w:r>
      <w:r w:rsidR="00936ECD">
        <w:rPr>
          <w:rFonts w:hint="eastAsia"/>
        </w:rPr>
        <w:t>取次</w:t>
      </w:r>
      <w:r>
        <w:rPr>
          <w:rFonts w:hint="eastAsia"/>
        </w:rPr>
        <w:t>店契約書（以下「本契約」という。）を締結する。</w:t>
      </w:r>
    </w:p>
    <w:p w:rsidR="00D201EA" w:rsidRDefault="00D201EA" w:rsidP="00D201EA"/>
    <w:p w:rsidR="00D201EA" w:rsidRDefault="00D201EA" w:rsidP="009019F7">
      <w:pPr>
        <w:tabs>
          <w:tab w:val="left" w:pos="630"/>
          <w:tab w:val="left" w:pos="840"/>
        </w:tabs>
        <w:snapToGrid w:val="0"/>
        <w:ind w:left="210" w:hangingChars="100" w:hanging="210"/>
      </w:pPr>
      <w:r>
        <w:rPr>
          <w:rFonts w:hint="eastAsia"/>
        </w:rPr>
        <w:t>第１条</w:t>
      </w:r>
      <w:r>
        <w:t>（目的）</w:t>
      </w:r>
    </w:p>
    <w:p w:rsidR="00D201EA" w:rsidRDefault="00273013" w:rsidP="00273013">
      <w:pPr>
        <w:snapToGrid w:val="0"/>
        <w:ind w:left="210" w:hangingChars="100" w:hanging="210"/>
      </w:pPr>
      <w:r>
        <w:rPr>
          <w:rFonts w:hint="eastAsia"/>
        </w:rPr>
        <w:t xml:space="preserve">　　</w:t>
      </w:r>
      <w:r w:rsidR="00D201EA">
        <w:t>本契約は、別紙に定める商品</w:t>
      </w:r>
      <w:r w:rsidR="009019F7">
        <w:t>又は</w:t>
      </w:r>
      <w:r w:rsidR="00D201EA">
        <w:t>サービス（以下、総じて「本商品」という。）の営業</w:t>
      </w:r>
      <w:r w:rsidR="00D066F7">
        <w:rPr>
          <w:rFonts w:hint="eastAsia"/>
        </w:rPr>
        <w:t>、契約の申込みの取次その他の関連する業務</w:t>
      </w:r>
      <w:r w:rsidR="00D201EA">
        <w:t>（以下「本業務」という。）について</w:t>
      </w:r>
      <w:r w:rsidR="00D17B0F">
        <w:rPr>
          <w:rFonts w:hint="eastAsia"/>
        </w:rPr>
        <w:t>当事者</w:t>
      </w:r>
      <w:r w:rsidR="00D201EA">
        <w:t>間の合意事項を定めることを目的とする。</w:t>
      </w:r>
    </w:p>
    <w:p w:rsidR="00D201EA" w:rsidRDefault="00273013" w:rsidP="00273013">
      <w:pPr>
        <w:snapToGrid w:val="0"/>
        <w:ind w:left="210" w:hangingChars="100" w:hanging="210"/>
      </w:pPr>
      <w:r>
        <w:rPr>
          <w:rFonts w:hint="eastAsia"/>
        </w:rPr>
        <w:t xml:space="preserve">２　</w:t>
      </w:r>
      <w:r w:rsidR="00D201EA">
        <w:t>ＵＳＥＮは、本業務をパートナーに委託し、パートナーは、これを受託するものとする。</w:t>
      </w:r>
    </w:p>
    <w:p w:rsidR="00D201EA" w:rsidRDefault="00D201EA" w:rsidP="00273013">
      <w:pPr>
        <w:snapToGrid w:val="0"/>
        <w:ind w:left="210" w:hangingChars="100" w:hanging="210"/>
      </w:pPr>
    </w:p>
    <w:p w:rsidR="00D201EA" w:rsidRDefault="00D201EA" w:rsidP="009019F7">
      <w:pPr>
        <w:tabs>
          <w:tab w:val="left" w:pos="630"/>
        </w:tabs>
        <w:snapToGrid w:val="0"/>
        <w:ind w:left="210" w:hangingChars="100" w:hanging="210"/>
      </w:pPr>
      <w:r>
        <w:rPr>
          <w:rFonts w:hint="eastAsia"/>
        </w:rPr>
        <w:t>第２条</w:t>
      </w:r>
      <w:r>
        <w:t>（本業務の遂行）</w:t>
      </w:r>
    </w:p>
    <w:p w:rsidR="00D201EA" w:rsidRDefault="00273013" w:rsidP="00273013">
      <w:pPr>
        <w:snapToGrid w:val="0"/>
        <w:ind w:left="210" w:hangingChars="100" w:hanging="210"/>
      </w:pPr>
      <w:r>
        <w:rPr>
          <w:rFonts w:hint="eastAsia"/>
        </w:rPr>
        <w:t xml:space="preserve">　　</w:t>
      </w:r>
      <w:r w:rsidR="00D201EA">
        <w:t>パートナーは、ＵＳＥＮの指導その他必要に応じＵＳＥＮが提供する情報に従い、善良な管理者の注意をもって本業務を誠実に遂行するものとする。</w:t>
      </w:r>
    </w:p>
    <w:p w:rsidR="00D201EA" w:rsidRDefault="00273013" w:rsidP="00273013">
      <w:pPr>
        <w:snapToGrid w:val="0"/>
        <w:ind w:left="210" w:hangingChars="100" w:hanging="210"/>
      </w:pPr>
      <w:r>
        <w:rPr>
          <w:rFonts w:hint="eastAsia"/>
        </w:rPr>
        <w:t xml:space="preserve">２　</w:t>
      </w:r>
      <w:r w:rsidR="00D201EA">
        <w:t>パートナーは、本業務の遂行にあたり、関連する一切の法令､諸規範などを遵守するものとする。</w:t>
      </w:r>
    </w:p>
    <w:p w:rsidR="00D201EA" w:rsidRDefault="00273013" w:rsidP="00273013">
      <w:pPr>
        <w:snapToGrid w:val="0"/>
        <w:ind w:left="210" w:hangingChars="100" w:hanging="210"/>
      </w:pPr>
      <w:r>
        <w:rPr>
          <w:rFonts w:hint="eastAsia"/>
        </w:rPr>
        <w:t xml:space="preserve">３　</w:t>
      </w:r>
      <w:r w:rsidR="00D201EA">
        <w:t>パートナーは、本業務の遂行にあたり、業務遂行の対象となる顧客（以下「顧客」という。）に本商品の内容、仕様など</w:t>
      </w:r>
      <w:r w:rsidR="008B53B0">
        <w:rPr>
          <w:rFonts w:hint="eastAsia"/>
        </w:rPr>
        <w:t>を</w:t>
      </w:r>
      <w:r w:rsidR="008B53B0">
        <w:t>十分</w:t>
      </w:r>
      <w:r w:rsidR="008B53B0">
        <w:rPr>
          <w:rFonts w:hint="eastAsia"/>
        </w:rPr>
        <w:t>に</w:t>
      </w:r>
      <w:r w:rsidR="00D201EA">
        <w:t>説明</w:t>
      </w:r>
      <w:r w:rsidR="008B53B0">
        <w:rPr>
          <w:rFonts w:hint="eastAsia"/>
        </w:rPr>
        <w:t>し</w:t>
      </w:r>
      <w:r w:rsidR="00D201EA">
        <w:t>、契約内容などの重要事項については、顧客において誤解や錯誤が生じることの</w:t>
      </w:r>
      <w:r w:rsidR="00D802EB">
        <w:rPr>
          <w:rFonts w:hint="eastAsia"/>
        </w:rPr>
        <w:t>な</w:t>
      </w:r>
      <w:r w:rsidR="00D201EA">
        <w:t>いようにしなければならない。なお、ＵＳＥＮによる顧客</w:t>
      </w:r>
      <w:r w:rsidR="00D802EB">
        <w:rPr>
          <w:rFonts w:hint="eastAsia"/>
        </w:rPr>
        <w:t>向け</w:t>
      </w:r>
      <w:r w:rsidR="00D201EA">
        <w:t>説明書などがある場合には、ＵＳＥＮの指示に従い当該説明書などを用い顧客に適切な説明をしなければならない。</w:t>
      </w:r>
    </w:p>
    <w:p w:rsidR="00D201EA" w:rsidRDefault="00273013" w:rsidP="00273013">
      <w:pPr>
        <w:snapToGrid w:val="0"/>
        <w:ind w:left="210" w:hangingChars="100" w:hanging="210"/>
      </w:pPr>
      <w:r>
        <w:rPr>
          <w:rFonts w:hint="eastAsia"/>
        </w:rPr>
        <w:t xml:space="preserve">４　</w:t>
      </w:r>
      <w:r w:rsidR="00D201EA">
        <w:t>パートナーは、本条の定めに違反、逸脱した行為に起因した一切の事象に対して、自らの費用と負担においてこれを解決するものとし、ＵＳＥＮに何らの負担（金銭的負担を含むが、これに限らない</w:t>
      </w:r>
      <w:r w:rsidR="00A01BC5">
        <w:rPr>
          <w:rFonts w:hint="eastAsia"/>
        </w:rPr>
        <w:t>。</w:t>
      </w:r>
      <w:r w:rsidR="00D201EA">
        <w:t>）をかけないことを保証するものとする。</w:t>
      </w:r>
    </w:p>
    <w:p w:rsidR="00D201EA" w:rsidRDefault="00D201EA" w:rsidP="00273013">
      <w:pPr>
        <w:snapToGrid w:val="0"/>
        <w:ind w:left="210" w:hangingChars="100" w:hanging="210"/>
      </w:pPr>
    </w:p>
    <w:p w:rsidR="00D201EA" w:rsidRDefault="00D201EA" w:rsidP="00273013">
      <w:pPr>
        <w:snapToGrid w:val="0"/>
        <w:ind w:left="210" w:hangingChars="100" w:hanging="210"/>
      </w:pPr>
      <w:r>
        <w:rPr>
          <w:rFonts w:hint="eastAsia"/>
        </w:rPr>
        <w:t>第３条</w:t>
      </w:r>
      <w:r>
        <w:t>（手数料など）</w:t>
      </w:r>
    </w:p>
    <w:p w:rsidR="00D201EA" w:rsidRDefault="00273013" w:rsidP="00273013">
      <w:pPr>
        <w:snapToGrid w:val="0"/>
        <w:ind w:left="210" w:hangingChars="100" w:hanging="210"/>
      </w:pPr>
      <w:r>
        <w:rPr>
          <w:rFonts w:hint="eastAsia"/>
        </w:rPr>
        <w:t xml:space="preserve">　　</w:t>
      </w:r>
      <w:r w:rsidR="00D201EA">
        <w:t>ＵＳＥＮは、</w:t>
      </w:r>
      <w:r w:rsidR="006764F6">
        <w:t>本業務</w:t>
      </w:r>
      <w:r w:rsidR="006764F6">
        <w:rPr>
          <w:rFonts w:hint="eastAsia"/>
        </w:rPr>
        <w:t>の遂行結果が</w:t>
      </w:r>
      <w:r w:rsidR="00D201EA">
        <w:t>別紙（以下「条件表」という。）</w:t>
      </w:r>
      <w:r w:rsidR="006764F6">
        <w:rPr>
          <w:rFonts w:hint="eastAsia"/>
        </w:rPr>
        <w:t>に定める条件を満たしたときは、</w:t>
      </w:r>
      <w:r w:rsidR="006764F6">
        <w:rPr>
          <w:rFonts w:hint="eastAsia"/>
        </w:rPr>
        <w:t>条件表</w:t>
      </w:r>
      <w:r w:rsidR="00D201EA">
        <w:t>に定める</w:t>
      </w:r>
      <w:r w:rsidR="00060073">
        <w:rPr>
          <w:rFonts w:hint="eastAsia"/>
        </w:rPr>
        <w:t>手数料を、条件表に定める</w:t>
      </w:r>
      <w:r w:rsidR="00E91DD3">
        <w:rPr>
          <w:rFonts w:hint="eastAsia"/>
        </w:rPr>
        <w:t>支払</w:t>
      </w:r>
      <w:r w:rsidR="00060073">
        <w:t>条件及び支払方法</w:t>
      </w:r>
      <w:r w:rsidR="00060073">
        <w:rPr>
          <w:rFonts w:hint="eastAsia"/>
        </w:rPr>
        <w:t>により支払う</w:t>
      </w:r>
      <w:r w:rsidR="00D201EA">
        <w:t>ものとする。</w:t>
      </w:r>
    </w:p>
    <w:p w:rsidR="00D201EA" w:rsidRDefault="00273013" w:rsidP="00273013">
      <w:pPr>
        <w:snapToGrid w:val="0"/>
        <w:ind w:left="210" w:hangingChars="100" w:hanging="210"/>
      </w:pPr>
      <w:r>
        <w:rPr>
          <w:rFonts w:hint="eastAsia"/>
        </w:rPr>
        <w:t xml:space="preserve">２　</w:t>
      </w:r>
      <w:r w:rsidR="00D201EA">
        <w:t>ＵＳＥＮは、合理的な理由がある場合には、新たな条件表をパートナーへ事前に通知することにより条件表を改定することができ、通知後は新たな条件表記載の条件によるものとする。</w:t>
      </w:r>
    </w:p>
    <w:p w:rsidR="00D201EA" w:rsidRDefault="00D201EA" w:rsidP="00273013">
      <w:pPr>
        <w:snapToGrid w:val="0"/>
        <w:ind w:left="210" w:hangingChars="100" w:hanging="210"/>
      </w:pPr>
    </w:p>
    <w:p w:rsidR="00D201EA" w:rsidRDefault="00D201EA" w:rsidP="00273013">
      <w:pPr>
        <w:snapToGrid w:val="0"/>
        <w:ind w:left="210" w:hangingChars="100" w:hanging="210"/>
      </w:pPr>
      <w:r>
        <w:rPr>
          <w:rFonts w:hint="eastAsia"/>
        </w:rPr>
        <w:t>第４条</w:t>
      </w:r>
      <w:r>
        <w:t>（住所などの変更通知）</w:t>
      </w:r>
    </w:p>
    <w:p w:rsidR="00D201EA" w:rsidRDefault="009019F7" w:rsidP="00273013">
      <w:pPr>
        <w:snapToGrid w:val="0"/>
        <w:ind w:left="210" w:hangingChars="100" w:hanging="210"/>
      </w:pPr>
      <w:r>
        <w:rPr>
          <w:rFonts w:hint="eastAsia"/>
        </w:rPr>
        <w:t xml:space="preserve">　　</w:t>
      </w:r>
      <w:r w:rsidR="00D201EA">
        <w:rPr>
          <w:rFonts w:hint="eastAsia"/>
        </w:rPr>
        <w:t>パートナーは、住所</w:t>
      </w:r>
      <w:r w:rsidR="00060073">
        <w:rPr>
          <w:rFonts w:hint="eastAsia"/>
        </w:rPr>
        <w:t>（</w:t>
      </w:r>
      <w:r w:rsidR="00D201EA">
        <w:t>本店所在地</w:t>
      </w:r>
      <w:r w:rsidR="00060073">
        <w:rPr>
          <w:rFonts w:hint="eastAsia"/>
        </w:rPr>
        <w:t>）</w:t>
      </w:r>
      <w:r w:rsidR="00D201EA">
        <w:t>、商号、代表者、手数料などを振り込む</w:t>
      </w:r>
      <w:r w:rsidR="0038088A">
        <w:rPr>
          <w:rFonts w:hint="eastAsia"/>
        </w:rPr>
        <w:t>金融機関</w:t>
      </w:r>
      <w:r w:rsidR="00D201EA">
        <w:t>の口座を変更する場合</w:t>
      </w:r>
      <w:r w:rsidR="00D17B0F">
        <w:rPr>
          <w:rFonts w:hint="eastAsia"/>
        </w:rPr>
        <w:t>には</w:t>
      </w:r>
      <w:r w:rsidR="00D201EA">
        <w:t>、</w:t>
      </w:r>
      <w:r w:rsidR="0038088A">
        <w:t>あらかじめ</w:t>
      </w:r>
      <w:r w:rsidR="00D201EA">
        <w:t>ＵＳＥＮに書面でその</w:t>
      </w:r>
      <w:r w:rsidR="0038088A">
        <w:rPr>
          <w:rFonts w:hint="eastAsia"/>
        </w:rPr>
        <w:t>内容を</w:t>
      </w:r>
      <w:r w:rsidR="00D201EA">
        <w:t>通知する。パートナーが当該通知を怠り、ＵＳＥＮからパートナーに送付した書面などがパートナーに到達しなかった場合</w:t>
      </w:r>
      <w:r w:rsidR="00D17B0F">
        <w:rPr>
          <w:rFonts w:hint="eastAsia"/>
        </w:rPr>
        <w:t>には</w:t>
      </w:r>
      <w:r w:rsidR="00D201EA">
        <w:t>、ＵＳＥＮがパートナーに送付した書面などは、ＵＳＥＮが発送した時点でパートナーに到着したものとみなす。</w:t>
      </w:r>
    </w:p>
    <w:p w:rsidR="00D201EA" w:rsidRDefault="00D201EA" w:rsidP="00273013">
      <w:pPr>
        <w:snapToGrid w:val="0"/>
        <w:ind w:left="210" w:hangingChars="100" w:hanging="210"/>
      </w:pPr>
    </w:p>
    <w:p w:rsidR="00D201EA" w:rsidRDefault="00D201EA" w:rsidP="00273013">
      <w:pPr>
        <w:snapToGrid w:val="0"/>
        <w:ind w:left="210" w:hangingChars="100" w:hanging="210"/>
      </w:pPr>
      <w:r>
        <w:rPr>
          <w:rFonts w:hint="eastAsia"/>
        </w:rPr>
        <w:t>第５条</w:t>
      </w:r>
      <w:r>
        <w:t>（相殺合意）</w:t>
      </w:r>
    </w:p>
    <w:p w:rsidR="00D201EA" w:rsidRDefault="00273013" w:rsidP="00273013">
      <w:pPr>
        <w:snapToGrid w:val="0"/>
        <w:ind w:left="210" w:hangingChars="100" w:hanging="210"/>
      </w:pPr>
      <w:r>
        <w:rPr>
          <w:rFonts w:hint="eastAsia"/>
        </w:rPr>
        <w:t xml:space="preserve">　　</w:t>
      </w:r>
      <w:r w:rsidR="0038088A">
        <w:rPr>
          <w:rFonts w:hint="eastAsia"/>
        </w:rPr>
        <w:t>両当事者</w:t>
      </w:r>
      <w:r w:rsidR="00D201EA">
        <w:t>は、本契約に基づき生じたＵＳＥＮの金銭的債務と本契約</w:t>
      </w:r>
      <w:r w:rsidR="009019F7">
        <w:t>又は</w:t>
      </w:r>
      <w:r w:rsidR="0038088A">
        <w:rPr>
          <w:rFonts w:hint="eastAsia"/>
        </w:rPr>
        <w:t>両当事者</w:t>
      </w:r>
      <w:r w:rsidR="00D201EA">
        <w:t>間で締結された他の契約に基づき生じたパートナーがＵＳＥＮに対して負っている金銭的債務がそれぞれの発生日において存在する場合</w:t>
      </w:r>
      <w:r w:rsidR="00D17B0F">
        <w:rPr>
          <w:rFonts w:hint="eastAsia"/>
        </w:rPr>
        <w:t>には</w:t>
      </w:r>
      <w:r w:rsidR="00D201EA">
        <w:t>、</w:t>
      </w:r>
      <w:r w:rsidR="00310455">
        <w:t>何らの通知を要することなく、</w:t>
      </w:r>
      <w:r w:rsidR="00D201EA">
        <w:t>それぞれの金銭的債権債務が当該発生日をもって対当額にて相殺されることを</w:t>
      </w:r>
      <w:r w:rsidR="0038088A">
        <w:t>あらかじめ</w:t>
      </w:r>
      <w:r w:rsidR="00D201EA">
        <w:t>に合意するものとする。</w:t>
      </w:r>
    </w:p>
    <w:p w:rsidR="00D201EA" w:rsidRDefault="00273013" w:rsidP="00273013">
      <w:pPr>
        <w:snapToGrid w:val="0"/>
        <w:ind w:left="210" w:hangingChars="100" w:hanging="210"/>
      </w:pPr>
      <w:r>
        <w:rPr>
          <w:rFonts w:hint="eastAsia"/>
        </w:rPr>
        <w:lastRenderedPageBreak/>
        <w:t xml:space="preserve">２　</w:t>
      </w:r>
      <w:r w:rsidR="00D201EA">
        <w:t>前項に定める相殺がなされてなお、相手方に対する債務の残存がある</w:t>
      </w:r>
      <w:r w:rsidR="00D17B0F">
        <w:t>場合には、</w:t>
      </w:r>
      <w:r w:rsidR="0038088A">
        <w:rPr>
          <w:rFonts w:hint="eastAsia"/>
        </w:rPr>
        <w:t>各当事者</w:t>
      </w:r>
      <w:r w:rsidR="00D201EA">
        <w:t>は、本契約</w:t>
      </w:r>
      <w:r w:rsidR="009019F7">
        <w:t>又は</w:t>
      </w:r>
      <w:r w:rsidR="0038088A">
        <w:rPr>
          <w:rFonts w:hint="eastAsia"/>
        </w:rPr>
        <w:t>両当事者</w:t>
      </w:r>
      <w:r w:rsidR="00D201EA">
        <w:t>間で締結された他の契約に定める当該債務の支払期日、支払方法に従い、これを支払うものとする。</w:t>
      </w:r>
    </w:p>
    <w:p w:rsidR="00D201EA" w:rsidRDefault="00D201EA" w:rsidP="00273013">
      <w:pPr>
        <w:snapToGrid w:val="0"/>
        <w:ind w:left="210" w:hangingChars="100" w:hanging="210"/>
      </w:pPr>
    </w:p>
    <w:p w:rsidR="00D201EA" w:rsidRDefault="00D201EA" w:rsidP="00273013">
      <w:pPr>
        <w:snapToGrid w:val="0"/>
        <w:ind w:left="210" w:hangingChars="100" w:hanging="210"/>
      </w:pPr>
      <w:r>
        <w:rPr>
          <w:rFonts w:hint="eastAsia"/>
        </w:rPr>
        <w:t>第６条</w:t>
      </w:r>
      <w:r>
        <w:t>（パートナーの義務）</w:t>
      </w:r>
    </w:p>
    <w:p w:rsidR="00D201EA" w:rsidRDefault="00273013" w:rsidP="00273013">
      <w:pPr>
        <w:snapToGrid w:val="0"/>
        <w:ind w:left="210" w:hangingChars="100" w:hanging="210"/>
      </w:pPr>
      <w:r>
        <w:rPr>
          <w:rFonts w:hint="eastAsia"/>
        </w:rPr>
        <w:t xml:space="preserve">　　</w:t>
      </w:r>
      <w:r w:rsidR="00D201EA">
        <w:t>パートナーは、顧客からの</w:t>
      </w:r>
      <w:r w:rsidR="0038088A">
        <w:rPr>
          <w:rFonts w:hint="eastAsia"/>
        </w:rPr>
        <w:t>本商品の</w:t>
      </w:r>
      <w:r w:rsidR="0038088A">
        <w:t>注文の打診</w:t>
      </w:r>
      <w:r w:rsidR="00D201EA">
        <w:t>その他</w:t>
      </w:r>
      <w:r w:rsidR="0038088A">
        <w:rPr>
          <w:rFonts w:hint="eastAsia"/>
        </w:rPr>
        <w:t>本商品に関する</w:t>
      </w:r>
      <w:r w:rsidR="00D201EA">
        <w:t>問い合わせを受けた</w:t>
      </w:r>
      <w:r w:rsidR="00D17B0F">
        <w:t>場合には、</w:t>
      </w:r>
      <w:r w:rsidR="0038088A">
        <w:rPr>
          <w:rFonts w:hint="eastAsia"/>
        </w:rPr>
        <w:t>当該</w:t>
      </w:r>
      <w:r w:rsidR="00D201EA">
        <w:t>顧客名、問い合わせの内容、連絡先などをＵＳＥＮに報告するものとする。</w:t>
      </w:r>
    </w:p>
    <w:p w:rsidR="00D201EA" w:rsidRDefault="00273013" w:rsidP="00273013">
      <w:pPr>
        <w:snapToGrid w:val="0"/>
        <w:ind w:left="210" w:hangingChars="100" w:hanging="210"/>
      </w:pPr>
      <w:r>
        <w:rPr>
          <w:rFonts w:hint="eastAsia"/>
        </w:rPr>
        <w:t xml:space="preserve">２　</w:t>
      </w:r>
      <w:r w:rsidR="00D201EA">
        <w:t>パートナーは、本業務により顧客より</w:t>
      </w:r>
      <w:r w:rsidR="0038088A">
        <w:rPr>
          <w:rFonts w:hint="eastAsia"/>
        </w:rPr>
        <w:t>契約の</w:t>
      </w:r>
      <w:r w:rsidR="00D201EA">
        <w:t>申込を受けた</w:t>
      </w:r>
      <w:r w:rsidR="00D17B0F">
        <w:t>場合には、</w:t>
      </w:r>
      <w:r w:rsidR="00D201EA">
        <w:t>ＵＳＥＮ</w:t>
      </w:r>
      <w:r w:rsidR="0038088A">
        <w:t>の指定する方法により直ちにそ</w:t>
      </w:r>
      <w:r w:rsidR="0038088A">
        <w:rPr>
          <w:rFonts w:hint="eastAsia"/>
        </w:rPr>
        <w:t>れ</w:t>
      </w:r>
      <w:r w:rsidR="00D201EA">
        <w:t>をＵＳＥＮに報告</w:t>
      </w:r>
      <w:r w:rsidR="00304B20">
        <w:rPr>
          <w:rFonts w:hint="eastAsia"/>
        </w:rPr>
        <w:t>する</w:t>
      </w:r>
      <w:r w:rsidR="00D201EA">
        <w:t>ものとする。</w:t>
      </w:r>
    </w:p>
    <w:p w:rsidR="00D201EA" w:rsidRDefault="00273013" w:rsidP="00273013">
      <w:pPr>
        <w:snapToGrid w:val="0"/>
        <w:ind w:left="210" w:hangingChars="100" w:hanging="210"/>
      </w:pPr>
      <w:r>
        <w:rPr>
          <w:rFonts w:hint="eastAsia"/>
        </w:rPr>
        <w:t xml:space="preserve">３　</w:t>
      </w:r>
      <w:r w:rsidR="00D201EA">
        <w:t>パートナーは、前二項に定める</w:t>
      </w:r>
      <w:r w:rsidR="0038088A">
        <w:rPr>
          <w:rFonts w:hint="eastAsia"/>
        </w:rPr>
        <w:t>報告</w:t>
      </w:r>
      <w:r w:rsidR="00D201EA">
        <w:t>を遅滞したことに起因した</w:t>
      </w:r>
      <w:r w:rsidR="00614620">
        <w:t>ＵＳＥＮ</w:t>
      </w:r>
      <w:r w:rsidR="00614620">
        <w:rPr>
          <w:rFonts w:hint="eastAsia"/>
        </w:rPr>
        <w:t>から</w:t>
      </w:r>
      <w:r w:rsidR="00D201EA">
        <w:t>顧客</w:t>
      </w:r>
      <w:r w:rsidR="00614620">
        <w:rPr>
          <w:rFonts w:hint="eastAsia"/>
        </w:rPr>
        <w:t>への</w:t>
      </w:r>
      <w:r w:rsidR="0038088A">
        <w:rPr>
          <w:rFonts w:hint="eastAsia"/>
        </w:rPr>
        <w:t>連絡</w:t>
      </w:r>
      <w:r w:rsidR="00D201EA">
        <w:t>の</w:t>
      </w:r>
      <w:r w:rsidR="0038088A">
        <w:rPr>
          <w:rFonts w:hint="eastAsia"/>
        </w:rPr>
        <w:t>遅滞</w:t>
      </w:r>
      <w:r w:rsidR="0038088A">
        <w:t>その他一切の支障につき、</w:t>
      </w:r>
      <w:r w:rsidR="00D201EA">
        <w:t>その一切の責を負うものとする。</w:t>
      </w:r>
    </w:p>
    <w:p w:rsidR="00D201EA" w:rsidRDefault="00D201EA" w:rsidP="00273013">
      <w:pPr>
        <w:snapToGrid w:val="0"/>
        <w:ind w:left="210" w:hangingChars="100" w:hanging="210"/>
      </w:pPr>
    </w:p>
    <w:p w:rsidR="00D201EA" w:rsidRDefault="00D201EA" w:rsidP="00273013">
      <w:pPr>
        <w:snapToGrid w:val="0"/>
        <w:ind w:left="210" w:hangingChars="100" w:hanging="210"/>
      </w:pPr>
      <w:r>
        <w:rPr>
          <w:rFonts w:hint="eastAsia"/>
        </w:rPr>
        <w:t>第７条</w:t>
      </w:r>
      <w:r>
        <w:t>（申込の非承諾）</w:t>
      </w:r>
    </w:p>
    <w:p w:rsidR="00D201EA" w:rsidRDefault="009019F7" w:rsidP="00273013">
      <w:pPr>
        <w:snapToGrid w:val="0"/>
        <w:ind w:left="210" w:hangingChars="100" w:hanging="210"/>
      </w:pPr>
      <w:r>
        <w:rPr>
          <w:rFonts w:hint="eastAsia"/>
        </w:rPr>
        <w:t xml:space="preserve">　　</w:t>
      </w:r>
      <w:r w:rsidR="00D201EA">
        <w:rPr>
          <w:rFonts w:hint="eastAsia"/>
        </w:rPr>
        <w:t>ＵＳＥＮは、ＵＳＥＮが定める</w:t>
      </w:r>
      <w:r w:rsidR="0038088A">
        <w:rPr>
          <w:rFonts w:hint="eastAsia"/>
        </w:rPr>
        <w:t>定型約款</w:t>
      </w:r>
      <w:r w:rsidR="00D201EA">
        <w:rPr>
          <w:rFonts w:hint="eastAsia"/>
        </w:rPr>
        <w:t>その他の規定に基づき、パートナーの取り次いだ</w:t>
      </w:r>
      <w:r w:rsidR="0038088A">
        <w:rPr>
          <w:rFonts w:hint="eastAsia"/>
        </w:rPr>
        <w:t>契約の</w:t>
      </w:r>
      <w:r w:rsidR="00D201EA">
        <w:rPr>
          <w:rFonts w:hint="eastAsia"/>
        </w:rPr>
        <w:t>申込</w:t>
      </w:r>
      <w:r w:rsidR="003D2321">
        <w:rPr>
          <w:rFonts w:hint="eastAsia"/>
        </w:rPr>
        <w:t>み</w:t>
      </w:r>
      <w:r w:rsidR="00D201EA">
        <w:rPr>
          <w:rFonts w:hint="eastAsia"/>
        </w:rPr>
        <w:t>を承諾できない</w:t>
      </w:r>
      <w:r w:rsidR="00D17B0F">
        <w:rPr>
          <w:rFonts w:hint="eastAsia"/>
        </w:rPr>
        <w:t>場合には、</w:t>
      </w:r>
      <w:r w:rsidR="00D201EA">
        <w:rPr>
          <w:rFonts w:hint="eastAsia"/>
        </w:rPr>
        <w:t>パートナーにその旨を通知するものとし、</w:t>
      </w:r>
      <w:r w:rsidR="0038088A">
        <w:rPr>
          <w:rFonts w:hint="eastAsia"/>
        </w:rPr>
        <w:t>各当事者</w:t>
      </w:r>
      <w:r w:rsidR="00D201EA">
        <w:rPr>
          <w:rFonts w:hint="eastAsia"/>
        </w:rPr>
        <w:t>は、誠意を</w:t>
      </w:r>
      <w:r w:rsidR="003D2321">
        <w:rPr>
          <w:rFonts w:hint="eastAsia"/>
        </w:rPr>
        <w:t>も</w:t>
      </w:r>
      <w:r w:rsidR="00D201EA">
        <w:rPr>
          <w:rFonts w:hint="eastAsia"/>
        </w:rPr>
        <w:t>って顧客に対応</w:t>
      </w:r>
      <w:r w:rsidR="0038088A">
        <w:rPr>
          <w:rFonts w:hint="eastAsia"/>
        </w:rPr>
        <w:t>し</w:t>
      </w:r>
      <w:r w:rsidR="00D201EA">
        <w:rPr>
          <w:rFonts w:hint="eastAsia"/>
        </w:rPr>
        <w:t>、</w:t>
      </w:r>
      <w:r w:rsidR="0038088A">
        <w:rPr>
          <w:rFonts w:hint="eastAsia"/>
        </w:rPr>
        <w:t>当該顧客</w:t>
      </w:r>
      <w:r w:rsidR="00D201EA">
        <w:rPr>
          <w:rFonts w:hint="eastAsia"/>
        </w:rPr>
        <w:t>に損害が生じないように</w:t>
      </w:r>
      <w:r w:rsidR="0047788E">
        <w:rPr>
          <w:rFonts w:hint="eastAsia"/>
        </w:rPr>
        <w:t>努める</w:t>
      </w:r>
      <w:r w:rsidR="00D201EA">
        <w:rPr>
          <w:rFonts w:hint="eastAsia"/>
        </w:rPr>
        <w:t>ものとする。</w:t>
      </w:r>
    </w:p>
    <w:p w:rsidR="00D201EA" w:rsidRDefault="00D201EA" w:rsidP="00273013">
      <w:pPr>
        <w:snapToGrid w:val="0"/>
        <w:ind w:left="210" w:hangingChars="100" w:hanging="210"/>
      </w:pPr>
    </w:p>
    <w:p w:rsidR="00D201EA" w:rsidRDefault="00D201EA" w:rsidP="00273013">
      <w:pPr>
        <w:snapToGrid w:val="0"/>
        <w:ind w:left="210" w:hangingChars="100" w:hanging="210"/>
      </w:pPr>
      <w:r>
        <w:rPr>
          <w:rFonts w:hint="eastAsia"/>
        </w:rPr>
        <w:t>第８条</w:t>
      </w:r>
      <w:r>
        <w:t>（業務実施拠点）</w:t>
      </w:r>
    </w:p>
    <w:p w:rsidR="00D201EA" w:rsidRDefault="009019F7" w:rsidP="00273013">
      <w:pPr>
        <w:snapToGrid w:val="0"/>
        <w:ind w:left="210" w:hangingChars="100" w:hanging="210"/>
      </w:pPr>
      <w:r>
        <w:rPr>
          <w:rFonts w:hint="eastAsia"/>
        </w:rPr>
        <w:t xml:space="preserve">　　</w:t>
      </w:r>
      <w:r w:rsidR="00D201EA">
        <w:rPr>
          <w:rFonts w:hint="eastAsia"/>
        </w:rPr>
        <w:t>パートナーは、パートナーが本業務を遂行する拠点</w:t>
      </w:r>
      <w:r w:rsidR="00745CB9">
        <w:rPr>
          <w:rFonts w:hint="eastAsia"/>
        </w:rPr>
        <w:t>の名称、所在地、責任者などを、</w:t>
      </w:r>
      <w:r w:rsidR="00D201EA">
        <w:rPr>
          <w:rFonts w:hint="eastAsia"/>
        </w:rPr>
        <w:t>ＵＳＥＮが別に定める様式により</w:t>
      </w:r>
      <w:r w:rsidR="00745CB9">
        <w:rPr>
          <w:rFonts w:hint="eastAsia"/>
        </w:rPr>
        <w:t>あらかじめＵＳＥＮに</w:t>
      </w:r>
      <w:r w:rsidR="00D201EA">
        <w:rPr>
          <w:rFonts w:hint="eastAsia"/>
        </w:rPr>
        <w:t>通知し、ＵＳＥＮの承諾を得るものとする。また、これら通知された業務実施拠点の情報を変更する場合についても同様とする。</w:t>
      </w:r>
    </w:p>
    <w:p w:rsidR="00D201EA" w:rsidRDefault="00D201EA" w:rsidP="00273013">
      <w:pPr>
        <w:snapToGrid w:val="0"/>
        <w:ind w:left="210" w:hangingChars="100" w:hanging="210"/>
      </w:pPr>
    </w:p>
    <w:p w:rsidR="00D201EA" w:rsidRDefault="00D201EA" w:rsidP="00273013">
      <w:pPr>
        <w:snapToGrid w:val="0"/>
        <w:ind w:left="210" w:hangingChars="100" w:hanging="210"/>
      </w:pPr>
      <w:r>
        <w:rPr>
          <w:rFonts w:hint="eastAsia"/>
        </w:rPr>
        <w:t>第９条</w:t>
      </w:r>
      <w:r>
        <w:t>（業務指導</w:t>
      </w:r>
      <w:r w:rsidR="009019F7">
        <w:t>及び</w:t>
      </w:r>
      <w:r>
        <w:t>販売支援）</w:t>
      </w:r>
    </w:p>
    <w:p w:rsidR="00D201EA" w:rsidRDefault="009019F7" w:rsidP="00273013">
      <w:pPr>
        <w:snapToGrid w:val="0"/>
        <w:ind w:left="210" w:hangingChars="100" w:hanging="210"/>
      </w:pPr>
      <w:r>
        <w:rPr>
          <w:rFonts w:hint="eastAsia"/>
        </w:rPr>
        <w:t xml:space="preserve">　　</w:t>
      </w:r>
      <w:r w:rsidR="00D201EA">
        <w:rPr>
          <w:rFonts w:hint="eastAsia"/>
        </w:rPr>
        <w:t>ＵＳＥＮは、パートナーに対し、適宜、本業務の遂行上必要な業務指導</w:t>
      </w:r>
      <w:r>
        <w:rPr>
          <w:rFonts w:hint="eastAsia"/>
        </w:rPr>
        <w:t>及び</w:t>
      </w:r>
      <w:r w:rsidR="00D201EA">
        <w:rPr>
          <w:rFonts w:hint="eastAsia"/>
        </w:rPr>
        <w:t>各種の販売支援を行うことができるものとする。なお、当該業務指導、販売支援の内容については都度、ＵＳＥＮよりパートナーに説明されるものとする。</w:t>
      </w:r>
    </w:p>
    <w:p w:rsidR="00D201EA" w:rsidRDefault="00D201EA" w:rsidP="00273013">
      <w:pPr>
        <w:snapToGrid w:val="0"/>
        <w:ind w:left="210" w:hangingChars="100" w:hanging="210"/>
      </w:pPr>
    </w:p>
    <w:p w:rsidR="00D201EA" w:rsidRDefault="00D201EA" w:rsidP="00273013">
      <w:pPr>
        <w:snapToGrid w:val="0"/>
        <w:ind w:left="210" w:hangingChars="100" w:hanging="210"/>
      </w:pPr>
      <w:r>
        <w:rPr>
          <w:rFonts w:hint="eastAsia"/>
        </w:rPr>
        <w:t>第１０条</w:t>
      </w:r>
      <w:r>
        <w:t>（報告）</w:t>
      </w:r>
    </w:p>
    <w:p w:rsidR="00D201EA" w:rsidRDefault="00273013" w:rsidP="00273013">
      <w:pPr>
        <w:snapToGrid w:val="0"/>
        <w:ind w:left="210" w:hangingChars="100" w:hanging="210"/>
      </w:pPr>
      <w:r>
        <w:rPr>
          <w:rFonts w:hint="eastAsia"/>
        </w:rPr>
        <w:t xml:space="preserve">　　</w:t>
      </w:r>
      <w:r w:rsidR="00D201EA">
        <w:t>ＵＳＥＮは、パートナーに対し本業務の遂行に関し、必要な報告を求めることができるものとし、パートナーは、ＵＳＥＮの求めに応じ速やかに報告を行わなければならない。</w:t>
      </w:r>
    </w:p>
    <w:p w:rsidR="00D201EA" w:rsidRDefault="00273013" w:rsidP="00273013">
      <w:pPr>
        <w:snapToGrid w:val="0"/>
        <w:ind w:left="210" w:hangingChars="100" w:hanging="210"/>
      </w:pPr>
      <w:r>
        <w:rPr>
          <w:rFonts w:hint="eastAsia"/>
        </w:rPr>
        <w:t xml:space="preserve">２　</w:t>
      </w:r>
      <w:r w:rsidR="00D201EA">
        <w:t>ＵＳＥＮは、パートナーにおける本業務遂行の監査をするため、パートナーの営業時間内において、ＵＳＥＮ</w:t>
      </w:r>
      <w:r w:rsidR="009019F7">
        <w:t>又は</w:t>
      </w:r>
      <w:r w:rsidR="00D201EA">
        <w:t>ＵＳＥＮの指定する代理人により、パートナーの事業所</w:t>
      </w:r>
      <w:r w:rsidR="009019F7">
        <w:t>及び</w:t>
      </w:r>
      <w:r w:rsidR="00D201EA">
        <w:t>第８条に定め</w:t>
      </w:r>
      <w:r w:rsidR="00196387">
        <w:rPr>
          <w:rFonts w:hint="eastAsia"/>
        </w:rPr>
        <w:t>る</w:t>
      </w:r>
      <w:r w:rsidR="00D201EA">
        <w:t>拠点内において本業務に関る帳簿、帳票、各種データベースなどを閲覧、複写、複製などにより監査することができるものとし、パートナーは当該監査に誠意をもって協力しなければならない。</w:t>
      </w:r>
    </w:p>
    <w:p w:rsidR="00D201EA" w:rsidRDefault="00273013" w:rsidP="00273013">
      <w:pPr>
        <w:snapToGrid w:val="0"/>
        <w:ind w:left="210" w:hangingChars="100" w:hanging="210"/>
      </w:pPr>
      <w:r>
        <w:rPr>
          <w:rFonts w:hint="eastAsia"/>
        </w:rPr>
        <w:t xml:space="preserve">３　</w:t>
      </w:r>
      <w:r w:rsidR="00D201EA">
        <w:t>パートナーは、前項の監査により、ＵＳＥＮより本業務について是正することの申し入れた受けた</w:t>
      </w:r>
      <w:r w:rsidR="00D17B0F">
        <w:t>場合には、</w:t>
      </w:r>
      <w:r w:rsidR="00D201EA">
        <w:t>申し入れ内容に従い、速やかに本業務を是正しなければならない。</w:t>
      </w:r>
    </w:p>
    <w:p w:rsidR="00D201EA" w:rsidRDefault="00273013" w:rsidP="00273013">
      <w:pPr>
        <w:snapToGrid w:val="0"/>
        <w:ind w:left="210" w:hangingChars="100" w:hanging="210"/>
      </w:pPr>
      <w:r>
        <w:rPr>
          <w:rFonts w:hint="eastAsia"/>
        </w:rPr>
        <w:t xml:space="preserve">４　</w:t>
      </w:r>
      <w:r w:rsidR="00D201EA">
        <w:t>パートナーは、ＵＳＥＮ以外の事業者から本契約に基づく業務と類似</w:t>
      </w:r>
      <w:r w:rsidR="009019F7">
        <w:t>又は</w:t>
      </w:r>
      <w:r w:rsidR="00D201EA">
        <w:t>競合する業務（以下「類似業務」という。）を受託する</w:t>
      </w:r>
      <w:r w:rsidR="00D17B0F">
        <w:t>場合には、</w:t>
      </w:r>
      <w:r w:rsidR="00D201EA">
        <w:t>類似業務の相手方当事者の名称、類似業者より受ける業務の内容などを、ＵＳＥＮに事前に報告しなければならない。また、パートナーが本契約締結以前に類似業務を受託している場合は、本契約を締結する際に同様に類似業務の相手方当事者の名称、受けている業務の内容などをＵＳＥＮに報告するものとする。</w:t>
      </w:r>
    </w:p>
    <w:p w:rsidR="00D201EA" w:rsidRDefault="00D201EA" w:rsidP="00273013">
      <w:pPr>
        <w:snapToGrid w:val="0"/>
        <w:ind w:left="210" w:hangingChars="100" w:hanging="210"/>
      </w:pPr>
    </w:p>
    <w:p w:rsidR="00D201EA" w:rsidRDefault="00D201EA" w:rsidP="00273013">
      <w:pPr>
        <w:snapToGrid w:val="0"/>
        <w:ind w:left="210" w:hangingChars="100" w:hanging="210"/>
      </w:pPr>
      <w:r>
        <w:rPr>
          <w:rFonts w:hint="eastAsia"/>
        </w:rPr>
        <w:lastRenderedPageBreak/>
        <w:t>第１１条</w:t>
      </w:r>
      <w:r>
        <w:t>（守秘義務）</w:t>
      </w:r>
    </w:p>
    <w:p w:rsidR="00D201EA" w:rsidRDefault="00273013" w:rsidP="00273013">
      <w:pPr>
        <w:snapToGrid w:val="0"/>
        <w:ind w:left="210" w:hangingChars="100" w:hanging="210"/>
      </w:pPr>
      <w:r>
        <w:rPr>
          <w:rFonts w:hint="eastAsia"/>
        </w:rPr>
        <w:t xml:space="preserve">　　</w:t>
      </w:r>
      <w:r w:rsidR="00D201EA">
        <w:t>パートナーは、本契約に基づき知り得たＵＳＥＮの営業上の秘密情報</w:t>
      </w:r>
      <w:r w:rsidR="00196387">
        <w:rPr>
          <w:rFonts w:hint="eastAsia"/>
        </w:rPr>
        <w:t>、</w:t>
      </w:r>
      <w:r w:rsidR="00D201EA">
        <w:t>技術</w:t>
      </w:r>
      <w:r w:rsidR="001074E0">
        <w:rPr>
          <w:rFonts w:hint="eastAsia"/>
        </w:rPr>
        <w:t>上の</w:t>
      </w:r>
      <w:r w:rsidR="00D201EA">
        <w:t>秘密情報、ノウハウ、経営情報、顧客</w:t>
      </w:r>
      <w:r w:rsidR="00B927B8">
        <w:rPr>
          <w:rFonts w:hint="eastAsia"/>
        </w:rPr>
        <w:t>の</w:t>
      </w:r>
      <w:r w:rsidR="00D201EA">
        <w:t>情報</w:t>
      </w:r>
      <w:r w:rsidR="00196387">
        <w:rPr>
          <w:rFonts w:hint="eastAsia"/>
        </w:rPr>
        <w:t>及び</w:t>
      </w:r>
      <w:r w:rsidR="00D201EA">
        <w:t>個人情</w:t>
      </w:r>
      <w:r w:rsidR="00782351">
        <w:t>報など（以下「秘密情報」という。）を秘密に保持し、第三者に開示</w:t>
      </w:r>
      <w:r w:rsidR="00B927B8">
        <w:rPr>
          <w:rFonts w:hint="eastAsia"/>
        </w:rPr>
        <w:t>又</w:t>
      </w:r>
      <w:r w:rsidR="00D201EA">
        <w:t>は漏洩し、本業務を遂行する以外のいかなる目的のためにも使用してはならないものとする。</w:t>
      </w:r>
    </w:p>
    <w:p w:rsidR="00D201EA" w:rsidRDefault="00273013" w:rsidP="00273013">
      <w:pPr>
        <w:snapToGrid w:val="0"/>
        <w:ind w:left="210" w:hangingChars="100" w:hanging="210"/>
      </w:pPr>
      <w:r>
        <w:rPr>
          <w:rFonts w:hint="eastAsia"/>
        </w:rPr>
        <w:t xml:space="preserve">２　</w:t>
      </w:r>
      <w:r w:rsidR="00D201EA">
        <w:t>パートナーは、ＵＳＥＮより秘密情報を含む媒体を貸与</w:t>
      </w:r>
      <w:r w:rsidR="009019F7">
        <w:t>又は</w:t>
      </w:r>
      <w:r w:rsidR="00D201EA">
        <w:t>提供を受けた</w:t>
      </w:r>
      <w:r w:rsidR="00D17B0F">
        <w:t>場合には、</w:t>
      </w:r>
      <w:r w:rsidR="00D201EA">
        <w:t>当該媒体</w:t>
      </w:r>
      <w:r w:rsidR="00D43BE0">
        <w:t>を善良な</w:t>
      </w:r>
      <w:r w:rsidR="00D201EA">
        <w:t>管理者の注意をもって</w:t>
      </w:r>
      <w:r w:rsidR="00487F2F">
        <w:rPr>
          <w:rFonts w:hint="eastAsia"/>
        </w:rPr>
        <w:t>管理</w:t>
      </w:r>
      <w:r w:rsidR="00D201EA">
        <w:t>しなければならないものとする。</w:t>
      </w:r>
    </w:p>
    <w:p w:rsidR="00D201EA" w:rsidRDefault="00273013" w:rsidP="00273013">
      <w:pPr>
        <w:snapToGrid w:val="0"/>
        <w:ind w:left="210" w:hangingChars="100" w:hanging="210"/>
      </w:pPr>
      <w:r>
        <w:rPr>
          <w:rFonts w:hint="eastAsia"/>
        </w:rPr>
        <w:t xml:space="preserve">３　</w:t>
      </w:r>
      <w:r w:rsidR="00D201EA">
        <w:t>次の情報は秘密</w:t>
      </w:r>
      <w:r w:rsidR="009A2530">
        <w:rPr>
          <w:rFonts w:hint="eastAsia"/>
        </w:rPr>
        <w:t>情報に含まない</w:t>
      </w:r>
      <w:r w:rsidR="00D201EA">
        <w:t>ものとする。</w:t>
      </w:r>
    </w:p>
    <w:p w:rsidR="00D201EA" w:rsidRDefault="00D201EA" w:rsidP="00A214DE">
      <w:pPr>
        <w:snapToGrid w:val="0"/>
        <w:ind w:left="630" w:hangingChars="300" w:hanging="630"/>
      </w:pPr>
      <w:r>
        <w:rPr>
          <w:rFonts w:hint="eastAsia"/>
        </w:rPr>
        <w:t>（１）</w:t>
      </w:r>
      <w:r>
        <w:t>開示を受ける際に、すでに自ら所有し</w:t>
      </w:r>
      <w:r w:rsidR="009019F7">
        <w:t>又は</w:t>
      </w:r>
      <w:r w:rsidR="005431DB">
        <w:t>第三者から入手していたことを立証できる情報</w:t>
      </w:r>
    </w:p>
    <w:p w:rsidR="00D201EA" w:rsidRDefault="00D201EA" w:rsidP="00A214DE">
      <w:pPr>
        <w:snapToGrid w:val="0"/>
        <w:ind w:left="630" w:hangingChars="300" w:hanging="630"/>
      </w:pPr>
      <w:r>
        <w:rPr>
          <w:rFonts w:hint="eastAsia"/>
        </w:rPr>
        <w:t>（２）</w:t>
      </w:r>
      <w:r w:rsidR="005431DB">
        <w:t>開示を受ける際に、すでに公知公用であった情報</w:t>
      </w:r>
    </w:p>
    <w:p w:rsidR="00D201EA" w:rsidRDefault="00D201EA" w:rsidP="00A214DE">
      <w:pPr>
        <w:snapToGrid w:val="0"/>
        <w:ind w:left="630" w:hangingChars="300" w:hanging="630"/>
      </w:pPr>
      <w:r>
        <w:rPr>
          <w:rFonts w:hint="eastAsia"/>
        </w:rPr>
        <w:t>（３）</w:t>
      </w:r>
      <w:r>
        <w:t>開示</w:t>
      </w:r>
      <w:r w:rsidR="005431DB">
        <w:t>を受けた後、自己の責によらずに公知公用となった情報</w:t>
      </w:r>
    </w:p>
    <w:p w:rsidR="005431DB" w:rsidRDefault="00D201EA" w:rsidP="00A214DE">
      <w:pPr>
        <w:snapToGrid w:val="0"/>
        <w:ind w:left="630" w:hangingChars="300" w:hanging="630"/>
      </w:pPr>
      <w:r>
        <w:rPr>
          <w:rFonts w:hint="eastAsia"/>
        </w:rPr>
        <w:t>（４）</w:t>
      </w:r>
      <w:r w:rsidR="00493AE5">
        <w:rPr>
          <w:rFonts w:hint="eastAsia"/>
        </w:rPr>
        <w:t>正当な権限を有する第三者から適法に取得した</w:t>
      </w:r>
      <w:r w:rsidR="00493AE5" w:rsidRPr="00493AE5">
        <w:rPr>
          <w:rFonts w:hint="eastAsia"/>
        </w:rPr>
        <w:t>情報</w:t>
      </w:r>
    </w:p>
    <w:p w:rsidR="00D201EA" w:rsidRDefault="005431DB" w:rsidP="00A214DE">
      <w:pPr>
        <w:snapToGrid w:val="0"/>
        <w:ind w:left="630" w:hangingChars="300" w:hanging="630"/>
      </w:pPr>
      <w:r>
        <w:rPr>
          <w:rFonts w:hint="eastAsia"/>
        </w:rPr>
        <w:t>（５）</w:t>
      </w:r>
      <w:r>
        <w:t>自らが独自に創作した情報</w:t>
      </w:r>
    </w:p>
    <w:p w:rsidR="00D201EA" w:rsidRDefault="00D201EA" w:rsidP="00273013">
      <w:pPr>
        <w:snapToGrid w:val="0"/>
        <w:ind w:left="210" w:hangingChars="100" w:hanging="210"/>
      </w:pPr>
    </w:p>
    <w:p w:rsidR="00D201EA" w:rsidRDefault="00D201EA" w:rsidP="00273013">
      <w:pPr>
        <w:snapToGrid w:val="0"/>
        <w:ind w:left="210" w:hangingChars="100" w:hanging="210"/>
      </w:pPr>
      <w:r>
        <w:rPr>
          <w:rFonts w:hint="eastAsia"/>
        </w:rPr>
        <w:t>第１２条</w:t>
      </w:r>
      <w:r>
        <w:t>（ＵＳＥＮの商標などの使用）</w:t>
      </w:r>
    </w:p>
    <w:p w:rsidR="00D201EA" w:rsidRDefault="00273013" w:rsidP="00273013">
      <w:pPr>
        <w:snapToGrid w:val="0"/>
        <w:ind w:left="210" w:hangingChars="100" w:hanging="210"/>
      </w:pPr>
      <w:r>
        <w:rPr>
          <w:rFonts w:hint="eastAsia"/>
        </w:rPr>
        <w:t xml:space="preserve">　　</w:t>
      </w:r>
      <w:r w:rsidR="00D201EA">
        <w:t>パートナーは、本業務を遂行するうえ</w:t>
      </w:r>
      <w:r w:rsidR="00B25A6E">
        <w:rPr>
          <w:rFonts w:hint="eastAsia"/>
        </w:rPr>
        <w:t>で</w:t>
      </w:r>
      <w:r w:rsidR="00D201EA">
        <w:t>ＵＳＥＮ</w:t>
      </w:r>
      <w:r w:rsidR="00B25A6E">
        <w:t>の商号</w:t>
      </w:r>
      <w:r w:rsidR="00B25A6E">
        <w:rPr>
          <w:rFonts w:hint="eastAsia"/>
        </w:rPr>
        <w:t>、</w:t>
      </w:r>
      <w:r w:rsidR="00D201EA">
        <w:t>商標（本商品によっては第三者の商号、商標を含む</w:t>
      </w:r>
      <w:r w:rsidR="00B25A6E">
        <w:rPr>
          <w:rFonts w:hint="eastAsia"/>
        </w:rPr>
        <w:t>。</w:t>
      </w:r>
      <w:r w:rsidR="00D201EA">
        <w:t>）を使用する</w:t>
      </w:r>
      <w:r w:rsidR="00D17B0F">
        <w:t>場合には、</w:t>
      </w:r>
      <w:r w:rsidR="00D201EA">
        <w:t>ＵＳＥＮが提供</w:t>
      </w:r>
      <w:r w:rsidR="00C401E8">
        <w:t>する説明書、マニュアル</w:t>
      </w:r>
      <w:r w:rsidR="00C401E8">
        <w:rPr>
          <w:rFonts w:hint="eastAsia"/>
        </w:rPr>
        <w:t>及びその指示など</w:t>
      </w:r>
      <w:r w:rsidR="0056175F">
        <w:t>に従い、</w:t>
      </w:r>
      <w:r w:rsidR="00D201EA">
        <w:t>本</w:t>
      </w:r>
      <w:r w:rsidR="00347159">
        <w:rPr>
          <w:rFonts w:hint="eastAsia"/>
        </w:rPr>
        <w:t>業務を遂行する</w:t>
      </w:r>
      <w:r w:rsidR="00D201EA">
        <w:t>目的においてのみ適切に使用するものとする。</w:t>
      </w:r>
    </w:p>
    <w:p w:rsidR="00D201EA" w:rsidRDefault="00273013" w:rsidP="00273013">
      <w:pPr>
        <w:snapToGrid w:val="0"/>
        <w:ind w:left="210" w:hangingChars="100" w:hanging="210"/>
      </w:pPr>
      <w:r>
        <w:rPr>
          <w:rFonts w:hint="eastAsia"/>
        </w:rPr>
        <w:t xml:space="preserve">２　</w:t>
      </w:r>
      <w:r w:rsidR="00D201EA">
        <w:t>パートナーは、本業務に関し自らが本商品の広告宣伝を行う</w:t>
      </w:r>
      <w:r w:rsidR="00D17B0F">
        <w:t>場合には、</w:t>
      </w:r>
      <w:r w:rsidR="00D201EA">
        <w:t>その内容が虚偽</w:t>
      </w:r>
      <w:r w:rsidR="009019F7">
        <w:t>又は</w:t>
      </w:r>
      <w:r w:rsidR="00D201EA">
        <w:t>誇大なものにならないようにするとともに、曖昧な表現などにより顧客の誤解を招かないよう細心の注意を払うものとする。また、本商品の営業、紹介、広告宣伝の内容について、</w:t>
      </w:r>
      <w:r w:rsidR="0038088A">
        <w:t>あらかじめ</w:t>
      </w:r>
      <w:r w:rsidR="00D201EA">
        <w:t>ＵＳＥＮに提出し、ＵＳＥＮの承諾を得なければならないものとする。</w:t>
      </w:r>
    </w:p>
    <w:p w:rsidR="00D201EA" w:rsidRDefault="00D201EA" w:rsidP="00273013">
      <w:pPr>
        <w:snapToGrid w:val="0"/>
        <w:ind w:left="210" w:hangingChars="100" w:hanging="210"/>
      </w:pPr>
    </w:p>
    <w:p w:rsidR="00D201EA" w:rsidRDefault="00D201EA" w:rsidP="00273013">
      <w:pPr>
        <w:snapToGrid w:val="0"/>
        <w:ind w:left="210" w:hangingChars="100" w:hanging="210"/>
      </w:pPr>
      <w:r>
        <w:rPr>
          <w:rFonts w:hint="eastAsia"/>
        </w:rPr>
        <w:t>第１３条</w:t>
      </w:r>
      <w:r>
        <w:t>（個人情報の扱い）</w:t>
      </w:r>
    </w:p>
    <w:p w:rsidR="00D201EA" w:rsidRDefault="00273013" w:rsidP="00273013">
      <w:pPr>
        <w:snapToGrid w:val="0"/>
        <w:ind w:left="210" w:hangingChars="100" w:hanging="210"/>
      </w:pPr>
      <w:r>
        <w:rPr>
          <w:rFonts w:hint="eastAsia"/>
        </w:rPr>
        <w:t xml:space="preserve">　　</w:t>
      </w:r>
      <w:r w:rsidR="00171359">
        <w:rPr>
          <w:rFonts w:hint="eastAsia"/>
        </w:rPr>
        <w:t>各当事者</w:t>
      </w:r>
      <w:r w:rsidR="00D201EA">
        <w:t>は、個人情報の保護に関する法律（平成１５年５月３０日法律第５７号）を遵守するものとする。</w:t>
      </w:r>
    </w:p>
    <w:p w:rsidR="00D201EA" w:rsidRDefault="00273013" w:rsidP="00273013">
      <w:pPr>
        <w:snapToGrid w:val="0"/>
        <w:ind w:left="210" w:hangingChars="100" w:hanging="210"/>
      </w:pPr>
      <w:r>
        <w:rPr>
          <w:rFonts w:hint="eastAsia"/>
        </w:rPr>
        <w:t xml:space="preserve">２　</w:t>
      </w:r>
      <w:r w:rsidR="00D201EA">
        <w:t>パートナーは、本業務を遂行するうえ</w:t>
      </w:r>
      <w:r w:rsidR="00D46B21">
        <w:rPr>
          <w:rFonts w:hint="eastAsia"/>
        </w:rPr>
        <w:t>で</w:t>
      </w:r>
      <w:r w:rsidR="00D201EA">
        <w:t>知り得たＵＳＥＮの顧客の個人情報がＵＳＥＮの重要な情報であることを認識し、ＵＳＥＮの指示に従い本業務</w:t>
      </w:r>
      <w:r w:rsidR="003941CC">
        <w:rPr>
          <w:rFonts w:hint="eastAsia"/>
        </w:rPr>
        <w:t>遂行</w:t>
      </w:r>
      <w:r w:rsidR="00D201EA">
        <w:t>の目的の範囲内でのみ使用するものとし、第三者に開示</w:t>
      </w:r>
      <w:r w:rsidR="00667367">
        <w:rPr>
          <w:rFonts w:hint="eastAsia"/>
        </w:rPr>
        <w:t>又は</w:t>
      </w:r>
      <w:r w:rsidR="00D201EA">
        <w:t>漏洩してはならない。</w:t>
      </w:r>
    </w:p>
    <w:p w:rsidR="00D201EA" w:rsidRDefault="00273013" w:rsidP="00273013">
      <w:pPr>
        <w:snapToGrid w:val="0"/>
        <w:ind w:left="210" w:hangingChars="100" w:hanging="210"/>
      </w:pPr>
      <w:r>
        <w:rPr>
          <w:rFonts w:hint="eastAsia"/>
        </w:rPr>
        <w:t xml:space="preserve">３　</w:t>
      </w:r>
      <w:r w:rsidR="00D201EA">
        <w:t>パートナーは、</w:t>
      </w:r>
      <w:r w:rsidR="00F179DF">
        <w:rPr>
          <w:rFonts w:hint="eastAsia"/>
        </w:rPr>
        <w:t>あらかじめ</w:t>
      </w:r>
      <w:r w:rsidR="00D201EA">
        <w:t>ＵＳＥＮの書面による承諾</w:t>
      </w:r>
      <w:r w:rsidR="00F179DF">
        <w:rPr>
          <w:rFonts w:hint="eastAsia"/>
        </w:rPr>
        <w:t>を得ることなく</w:t>
      </w:r>
      <w:r w:rsidR="00D201EA">
        <w:t>、ＵＳＥＮの顧客の個人情報を複写、複製、データベース化などしてはならないものとする。また、ＵＳＥＮより顧客の個人情報の利用方法</w:t>
      </w:r>
      <w:r w:rsidR="00D642A7">
        <w:rPr>
          <w:rFonts w:hint="eastAsia"/>
        </w:rPr>
        <w:t>について指示があった場合又は</w:t>
      </w:r>
      <w:r w:rsidR="00D201EA">
        <w:t>顧客の個人情報の全部</w:t>
      </w:r>
      <w:r w:rsidR="00D642A7">
        <w:rPr>
          <w:rFonts w:hint="eastAsia"/>
        </w:rPr>
        <w:t>若しくは</w:t>
      </w:r>
      <w:r w:rsidR="00D201EA">
        <w:t>一部を消去、変更</w:t>
      </w:r>
      <w:r w:rsidR="00D642A7">
        <w:rPr>
          <w:rFonts w:hint="eastAsia"/>
        </w:rPr>
        <w:t>又は</w:t>
      </w:r>
      <w:r w:rsidR="00D201EA">
        <w:t>返却するよう指示があった場合には、直ちにこれに応じなければならない。</w:t>
      </w:r>
    </w:p>
    <w:p w:rsidR="00D201EA" w:rsidRDefault="00D201EA" w:rsidP="00273013">
      <w:pPr>
        <w:snapToGrid w:val="0"/>
        <w:ind w:left="210" w:hangingChars="100" w:hanging="210"/>
      </w:pPr>
    </w:p>
    <w:p w:rsidR="00D201EA" w:rsidRDefault="00D201EA" w:rsidP="00273013">
      <w:pPr>
        <w:snapToGrid w:val="0"/>
        <w:ind w:left="210" w:hangingChars="100" w:hanging="210"/>
      </w:pPr>
      <w:r>
        <w:rPr>
          <w:rFonts w:hint="eastAsia"/>
        </w:rPr>
        <w:t>第１４条</w:t>
      </w:r>
      <w:r>
        <w:t>（再委託の禁止）</w:t>
      </w:r>
    </w:p>
    <w:p w:rsidR="00D201EA" w:rsidRDefault="009019F7" w:rsidP="00273013">
      <w:pPr>
        <w:snapToGrid w:val="0"/>
        <w:ind w:left="210" w:hangingChars="100" w:hanging="210"/>
      </w:pPr>
      <w:r>
        <w:rPr>
          <w:rFonts w:hint="eastAsia"/>
        </w:rPr>
        <w:t xml:space="preserve">　　</w:t>
      </w:r>
      <w:r w:rsidR="00D201EA">
        <w:rPr>
          <w:rFonts w:hint="eastAsia"/>
        </w:rPr>
        <w:t>パートナーは、</w:t>
      </w:r>
      <w:r w:rsidR="00D642A7">
        <w:rPr>
          <w:rFonts w:hint="eastAsia"/>
        </w:rPr>
        <w:t>あらかじめ</w:t>
      </w:r>
      <w:r w:rsidR="00D642A7">
        <w:t>ＵＳＥＮの書面による承諾</w:t>
      </w:r>
      <w:r w:rsidR="00D642A7">
        <w:rPr>
          <w:rFonts w:hint="eastAsia"/>
        </w:rPr>
        <w:t>を得ることなく</w:t>
      </w:r>
      <w:r w:rsidR="00D642A7">
        <w:t>、</w:t>
      </w:r>
      <w:r w:rsidR="00D201EA">
        <w:rPr>
          <w:rFonts w:hint="eastAsia"/>
        </w:rPr>
        <w:t>本契約に基づく業務の一部</w:t>
      </w:r>
      <w:r>
        <w:rPr>
          <w:rFonts w:hint="eastAsia"/>
        </w:rPr>
        <w:t>又は</w:t>
      </w:r>
      <w:r w:rsidR="00D201EA">
        <w:rPr>
          <w:rFonts w:hint="eastAsia"/>
        </w:rPr>
        <w:t>全部を第三者に再委託してはならない。</w:t>
      </w:r>
    </w:p>
    <w:p w:rsidR="00D201EA" w:rsidRDefault="00D201EA" w:rsidP="00273013">
      <w:pPr>
        <w:snapToGrid w:val="0"/>
        <w:ind w:left="210" w:hangingChars="100" w:hanging="210"/>
      </w:pPr>
    </w:p>
    <w:p w:rsidR="00D201EA" w:rsidRDefault="00D201EA" w:rsidP="00273013">
      <w:pPr>
        <w:snapToGrid w:val="0"/>
        <w:ind w:left="210" w:hangingChars="100" w:hanging="210"/>
      </w:pPr>
      <w:r>
        <w:rPr>
          <w:rFonts w:hint="eastAsia"/>
        </w:rPr>
        <w:t>第１５条</w:t>
      </w:r>
      <w:r>
        <w:t>（禁止事項）</w:t>
      </w:r>
    </w:p>
    <w:p w:rsidR="00D201EA" w:rsidRDefault="009019F7" w:rsidP="00273013">
      <w:pPr>
        <w:snapToGrid w:val="0"/>
        <w:ind w:left="210" w:hangingChars="100" w:hanging="210"/>
      </w:pPr>
      <w:r>
        <w:rPr>
          <w:rFonts w:hint="eastAsia"/>
        </w:rPr>
        <w:t xml:space="preserve">　　</w:t>
      </w:r>
      <w:r w:rsidR="00D201EA">
        <w:rPr>
          <w:rFonts w:hint="eastAsia"/>
        </w:rPr>
        <w:t>パートナーは、次の各号に定める行為を行ってはならない。</w:t>
      </w:r>
    </w:p>
    <w:p w:rsidR="00D201EA" w:rsidRDefault="00D201EA" w:rsidP="00A214DE">
      <w:pPr>
        <w:snapToGrid w:val="0"/>
        <w:ind w:left="630" w:hangingChars="300" w:hanging="630"/>
      </w:pPr>
      <w:r>
        <w:rPr>
          <w:rFonts w:hint="eastAsia"/>
        </w:rPr>
        <w:t>（１）</w:t>
      </w:r>
      <w:r w:rsidR="00522688">
        <w:rPr>
          <w:rFonts w:hint="eastAsia"/>
        </w:rPr>
        <w:t>本</w:t>
      </w:r>
      <w:r>
        <w:t>業務の遂行にあたって、手数料などの一部</w:t>
      </w:r>
      <w:r w:rsidR="009019F7">
        <w:t>又は</w:t>
      </w:r>
      <w:r>
        <w:t>全部を顧客に対し供与すること</w:t>
      </w:r>
      <w:r w:rsidR="002C3197">
        <w:rPr>
          <w:rFonts w:hint="eastAsia"/>
        </w:rPr>
        <w:t>。</w:t>
      </w:r>
    </w:p>
    <w:p w:rsidR="00D201EA" w:rsidRDefault="00D201EA" w:rsidP="00A214DE">
      <w:pPr>
        <w:snapToGrid w:val="0"/>
        <w:ind w:left="630" w:hangingChars="300" w:hanging="630"/>
      </w:pPr>
      <w:r>
        <w:rPr>
          <w:rFonts w:hint="eastAsia"/>
        </w:rPr>
        <w:t>（２）</w:t>
      </w:r>
      <w:r>
        <w:t>ＵＳＥＮの他の委託先から</w:t>
      </w:r>
      <w:r w:rsidR="002C3197">
        <w:t>本業務を</w:t>
      </w:r>
      <w:r>
        <w:t>重ねて受託すること</w:t>
      </w:r>
      <w:r w:rsidR="00D8695B">
        <w:rPr>
          <w:rFonts w:hint="eastAsia"/>
        </w:rPr>
        <w:t>。</w:t>
      </w:r>
    </w:p>
    <w:p w:rsidR="00D201EA" w:rsidRDefault="00D201EA" w:rsidP="00A214DE">
      <w:pPr>
        <w:snapToGrid w:val="0"/>
        <w:ind w:left="630" w:hangingChars="300" w:hanging="630"/>
      </w:pPr>
      <w:r>
        <w:rPr>
          <w:rFonts w:hint="eastAsia"/>
        </w:rPr>
        <w:t>（３）</w:t>
      </w:r>
      <w:r w:rsidR="005B06BF">
        <w:t>申</w:t>
      </w:r>
      <w:r w:rsidR="00D83D35">
        <w:t>込み意思のない顧客をあたかも申</w:t>
      </w:r>
      <w:r>
        <w:t>込み意思のあるものとして、</w:t>
      </w:r>
      <w:r w:rsidR="005B06BF">
        <w:rPr>
          <w:rFonts w:hint="eastAsia"/>
        </w:rPr>
        <w:t>契約の申込みをＵＳＥＮに取次</w:t>
      </w:r>
      <w:r w:rsidR="005B06BF">
        <w:rPr>
          <w:rFonts w:hint="eastAsia"/>
        </w:rPr>
        <w:lastRenderedPageBreak/>
        <w:t>ぐこと</w:t>
      </w:r>
      <w:r w:rsidR="00AF4923">
        <w:rPr>
          <w:rFonts w:hint="eastAsia"/>
        </w:rPr>
        <w:t>。</w:t>
      </w:r>
    </w:p>
    <w:p w:rsidR="00D201EA" w:rsidRDefault="00D201EA" w:rsidP="00A214DE">
      <w:pPr>
        <w:snapToGrid w:val="0"/>
        <w:ind w:left="630" w:hangingChars="300" w:hanging="630"/>
      </w:pPr>
      <w:r>
        <w:rPr>
          <w:rFonts w:hint="eastAsia"/>
        </w:rPr>
        <w:t>（４）</w:t>
      </w:r>
      <w:r>
        <w:t>顧客に対し、ＵＳＥＮの定める</w:t>
      </w:r>
      <w:r w:rsidR="00D8695B">
        <w:rPr>
          <w:rFonts w:hint="eastAsia"/>
        </w:rPr>
        <w:t>定型</w:t>
      </w:r>
      <w:r>
        <w:t>約款</w:t>
      </w:r>
      <w:r w:rsidR="00A723B3">
        <w:rPr>
          <w:rFonts w:hint="eastAsia"/>
        </w:rPr>
        <w:t>その他の規定</w:t>
      </w:r>
      <w:r>
        <w:t>に反する説明</w:t>
      </w:r>
      <w:r w:rsidR="000F7278">
        <w:rPr>
          <w:rFonts w:hint="eastAsia"/>
        </w:rPr>
        <w:t>を行い</w:t>
      </w:r>
      <w:r>
        <w:t>、本商品について誤認を生じさせる</w:t>
      </w:r>
      <w:r w:rsidR="005608A9">
        <w:rPr>
          <w:rFonts w:hint="eastAsia"/>
        </w:rPr>
        <w:t>こと</w:t>
      </w:r>
      <w:r w:rsidR="00AF4923">
        <w:rPr>
          <w:rFonts w:hint="eastAsia"/>
        </w:rPr>
        <w:t>。</w:t>
      </w:r>
    </w:p>
    <w:p w:rsidR="00D201EA" w:rsidRDefault="00D201EA" w:rsidP="00A214DE">
      <w:pPr>
        <w:snapToGrid w:val="0"/>
        <w:ind w:left="630" w:hangingChars="300" w:hanging="630"/>
      </w:pPr>
      <w:r>
        <w:rPr>
          <w:rFonts w:hint="eastAsia"/>
        </w:rPr>
        <w:t>（５）</w:t>
      </w:r>
      <w:r>
        <w:t>顧客に対し、パートナーがあたかもＵＳＥＮ自身であるかのような誤認を生じさせる</w:t>
      </w:r>
      <w:r w:rsidR="005608A9">
        <w:rPr>
          <w:rFonts w:hint="eastAsia"/>
        </w:rPr>
        <w:t>こと</w:t>
      </w:r>
      <w:r w:rsidR="00A723B3">
        <w:rPr>
          <w:rFonts w:hint="eastAsia"/>
        </w:rPr>
        <w:t>。</w:t>
      </w:r>
    </w:p>
    <w:p w:rsidR="00D201EA" w:rsidRDefault="00D201EA" w:rsidP="00A214DE">
      <w:pPr>
        <w:snapToGrid w:val="0"/>
        <w:ind w:left="630" w:hangingChars="300" w:hanging="630"/>
      </w:pPr>
      <w:r>
        <w:rPr>
          <w:rFonts w:hint="eastAsia"/>
        </w:rPr>
        <w:t>（６）</w:t>
      </w:r>
      <w:r>
        <w:t>顧客に対し、</w:t>
      </w:r>
      <w:r w:rsidR="00F36965">
        <w:rPr>
          <w:rFonts w:hint="eastAsia"/>
        </w:rPr>
        <w:t>本商品の</w:t>
      </w:r>
      <w:r>
        <w:t>短期利用を前提とした営業を遂行すること</w:t>
      </w:r>
      <w:r w:rsidR="00A723B3">
        <w:rPr>
          <w:rFonts w:hint="eastAsia"/>
        </w:rPr>
        <w:t>。</w:t>
      </w:r>
    </w:p>
    <w:p w:rsidR="00D201EA" w:rsidRDefault="00D201EA" w:rsidP="00273013">
      <w:pPr>
        <w:snapToGrid w:val="0"/>
        <w:ind w:left="210" w:hangingChars="100" w:hanging="210"/>
      </w:pPr>
    </w:p>
    <w:p w:rsidR="00D201EA" w:rsidRDefault="00D201EA" w:rsidP="00273013">
      <w:pPr>
        <w:snapToGrid w:val="0"/>
        <w:ind w:left="210" w:hangingChars="100" w:hanging="210"/>
      </w:pPr>
      <w:r>
        <w:rPr>
          <w:rFonts w:hint="eastAsia"/>
        </w:rPr>
        <w:t>第１６条</w:t>
      </w:r>
      <w:r>
        <w:t>（権利義務譲渡の禁止）</w:t>
      </w:r>
    </w:p>
    <w:p w:rsidR="00D201EA" w:rsidRDefault="009019F7" w:rsidP="00273013">
      <w:pPr>
        <w:snapToGrid w:val="0"/>
        <w:ind w:left="210" w:hangingChars="100" w:hanging="210"/>
      </w:pPr>
      <w:r>
        <w:rPr>
          <w:rFonts w:hint="eastAsia"/>
        </w:rPr>
        <w:t xml:space="preserve">　　</w:t>
      </w:r>
      <w:r w:rsidR="002476D4">
        <w:rPr>
          <w:rFonts w:hint="eastAsia"/>
        </w:rPr>
        <w:t>パートナーは、あらかじめＵＳＥＮの書面による承諾を得ることなく、本契約の契約上の地位を移転し、又は本契約により生じた権利及び義務の全部若しくは一部を、第三者に譲渡し、若しくは第三者の担保に供することはできない。</w:t>
      </w:r>
    </w:p>
    <w:p w:rsidR="00D201EA" w:rsidRDefault="00D201EA" w:rsidP="00273013">
      <w:pPr>
        <w:snapToGrid w:val="0"/>
        <w:ind w:left="210" w:hangingChars="100" w:hanging="210"/>
      </w:pPr>
    </w:p>
    <w:p w:rsidR="00D201EA" w:rsidRDefault="00D201EA" w:rsidP="00273013">
      <w:pPr>
        <w:snapToGrid w:val="0"/>
        <w:ind w:left="210" w:hangingChars="100" w:hanging="210"/>
      </w:pPr>
      <w:r>
        <w:rPr>
          <w:rFonts w:hint="eastAsia"/>
        </w:rPr>
        <w:t>第１７条</w:t>
      </w:r>
      <w:r>
        <w:t>（契約の有効期間）</w:t>
      </w:r>
    </w:p>
    <w:p w:rsidR="00D201EA" w:rsidRDefault="009019F7" w:rsidP="00273013">
      <w:pPr>
        <w:snapToGrid w:val="0"/>
        <w:ind w:left="210" w:hangingChars="100" w:hanging="210"/>
      </w:pPr>
      <w:r>
        <w:rPr>
          <w:rFonts w:hint="eastAsia"/>
        </w:rPr>
        <w:t xml:space="preserve">　　</w:t>
      </w:r>
      <w:r w:rsidR="00D201EA">
        <w:rPr>
          <w:rFonts w:hint="eastAsia"/>
        </w:rPr>
        <w:t>本契約の有効期間は、</w:t>
      </w:r>
      <w:r w:rsidR="00A74FA5">
        <w:fldChar w:fldCharType="begin">
          <w:ffData>
            <w:name w:val="テキスト4"/>
            <w:enabled/>
            <w:calcOnExit w:val="0"/>
            <w:textInput>
              <w:default w:val="２０　　年　月　日"/>
              <w:format w:val="全角文字"/>
            </w:textInput>
          </w:ffData>
        </w:fldChar>
      </w:r>
      <w:bookmarkStart w:id="1" w:name="テキスト4"/>
      <w:r w:rsidR="00A74FA5">
        <w:instrText xml:space="preserve"> FORMTEXT </w:instrText>
      </w:r>
      <w:r w:rsidR="00A74FA5">
        <w:fldChar w:fldCharType="separate"/>
      </w:r>
      <w:bookmarkStart w:id="2" w:name="_GoBack"/>
      <w:r w:rsidR="00A74FA5">
        <w:rPr>
          <w:noProof/>
        </w:rPr>
        <w:t>２０　　年　月　日</w:t>
      </w:r>
      <w:bookmarkEnd w:id="2"/>
      <w:r w:rsidR="00A74FA5">
        <w:fldChar w:fldCharType="end"/>
      </w:r>
      <w:bookmarkEnd w:id="1"/>
      <w:r w:rsidR="00A74FA5">
        <w:rPr>
          <w:rFonts w:hint="eastAsia"/>
        </w:rPr>
        <w:t>から</w:t>
      </w:r>
      <w:r w:rsidR="00A74FA5">
        <w:fldChar w:fldCharType="begin">
          <w:ffData>
            <w:name w:val="テキスト4"/>
            <w:enabled/>
            <w:calcOnExit w:val="0"/>
            <w:textInput>
              <w:default w:val="２０　　年　月　日"/>
              <w:format w:val="全角文字"/>
            </w:textInput>
          </w:ffData>
        </w:fldChar>
      </w:r>
      <w:r w:rsidR="00A74FA5">
        <w:instrText xml:space="preserve"> FORMTEXT </w:instrText>
      </w:r>
      <w:r w:rsidR="00A74FA5">
        <w:fldChar w:fldCharType="separate"/>
      </w:r>
      <w:r w:rsidR="00A74FA5">
        <w:rPr>
          <w:noProof/>
        </w:rPr>
        <w:t>２０　　年　月　日</w:t>
      </w:r>
      <w:r w:rsidR="00A74FA5">
        <w:fldChar w:fldCharType="end"/>
      </w:r>
      <w:r w:rsidR="00A74FA5">
        <w:rPr>
          <w:rFonts w:hint="eastAsia"/>
        </w:rPr>
        <w:t>まで</w:t>
      </w:r>
      <w:r w:rsidR="00D201EA">
        <w:rPr>
          <w:rFonts w:hint="eastAsia"/>
        </w:rPr>
        <w:t>とする。</w:t>
      </w:r>
      <w:r w:rsidR="00FA3262">
        <w:rPr>
          <w:rFonts w:hint="eastAsia"/>
        </w:rPr>
        <w:t>ただし、期間満了日の</w:t>
      </w:r>
      <w:r w:rsidR="00FA3262">
        <w:fldChar w:fldCharType="begin">
          <w:ffData>
            <w:name w:val="テキスト5"/>
            <w:enabled/>
            <w:calcOnExit w:val="0"/>
            <w:textInput>
              <w:default w:val="　か月"/>
              <w:format w:val="全角文字"/>
            </w:textInput>
          </w:ffData>
        </w:fldChar>
      </w:r>
      <w:bookmarkStart w:id="3" w:name="テキスト5"/>
      <w:r w:rsidR="00FA3262">
        <w:instrText xml:space="preserve"> FORMTEXT </w:instrText>
      </w:r>
      <w:r w:rsidR="00FA3262">
        <w:fldChar w:fldCharType="separate"/>
      </w:r>
      <w:r w:rsidR="00FA3262">
        <w:rPr>
          <w:noProof/>
        </w:rPr>
        <w:t xml:space="preserve">　か月</w:t>
      </w:r>
      <w:r w:rsidR="00FA3262">
        <w:fldChar w:fldCharType="end"/>
      </w:r>
      <w:bookmarkEnd w:id="3"/>
      <w:r w:rsidR="00FA3262">
        <w:rPr>
          <w:rFonts w:hint="eastAsia"/>
        </w:rPr>
        <w:t>前までにいずれの当事者からも何らの意思表示がない場合には、同一の条件にてさらに</w:t>
      </w:r>
      <w:r w:rsidR="00FA3262">
        <w:fldChar w:fldCharType="begin">
          <w:ffData>
            <w:name w:val="テキスト6"/>
            <w:enabled/>
            <w:calcOnExit w:val="0"/>
            <w:textInput>
              <w:default w:val="１年間"/>
              <w:format w:val="全角文字"/>
            </w:textInput>
          </w:ffData>
        </w:fldChar>
      </w:r>
      <w:bookmarkStart w:id="4" w:name="テキスト6"/>
      <w:r w:rsidR="00FA3262">
        <w:instrText xml:space="preserve"> FORMTEXT </w:instrText>
      </w:r>
      <w:r w:rsidR="00FA3262">
        <w:fldChar w:fldCharType="separate"/>
      </w:r>
      <w:r w:rsidR="00FA3262">
        <w:rPr>
          <w:noProof/>
        </w:rPr>
        <w:t>１年間</w:t>
      </w:r>
      <w:r w:rsidR="00FA3262">
        <w:fldChar w:fldCharType="end"/>
      </w:r>
      <w:bookmarkEnd w:id="4"/>
      <w:r w:rsidR="00FA3262">
        <w:rPr>
          <w:rFonts w:hint="eastAsia"/>
        </w:rPr>
        <w:t>更新されるものとし、その後も同様とする。</w:t>
      </w:r>
    </w:p>
    <w:p w:rsidR="00D201EA" w:rsidRDefault="00D201EA" w:rsidP="00273013">
      <w:pPr>
        <w:snapToGrid w:val="0"/>
        <w:ind w:left="210" w:hangingChars="100" w:hanging="210"/>
      </w:pPr>
    </w:p>
    <w:p w:rsidR="00D201EA" w:rsidRDefault="00D201EA" w:rsidP="00273013">
      <w:pPr>
        <w:snapToGrid w:val="0"/>
        <w:ind w:left="210" w:hangingChars="100" w:hanging="210"/>
      </w:pPr>
      <w:r>
        <w:rPr>
          <w:rFonts w:hint="eastAsia"/>
        </w:rPr>
        <w:t>第１８条</w:t>
      </w:r>
      <w:r>
        <w:t>（中途解約）</w:t>
      </w:r>
    </w:p>
    <w:p w:rsidR="00D201EA" w:rsidRDefault="009019F7" w:rsidP="00273013">
      <w:pPr>
        <w:snapToGrid w:val="0"/>
        <w:ind w:left="210" w:hangingChars="100" w:hanging="210"/>
      </w:pPr>
      <w:r>
        <w:rPr>
          <w:rFonts w:hint="eastAsia"/>
        </w:rPr>
        <w:t xml:space="preserve">　　</w:t>
      </w:r>
      <w:r w:rsidR="00517CF9">
        <w:rPr>
          <w:rFonts w:hint="eastAsia"/>
        </w:rPr>
        <w:t>各当事者</w:t>
      </w:r>
      <w:r w:rsidR="00D201EA">
        <w:rPr>
          <w:rFonts w:hint="eastAsia"/>
        </w:rPr>
        <w:t>は、</w:t>
      </w:r>
      <w:r w:rsidR="00517CF9">
        <w:rPr>
          <w:rFonts w:hint="eastAsia"/>
        </w:rPr>
        <w:t>本契約の有効期間であっても、相手方に対して</w:t>
      </w:r>
      <w:r w:rsidR="00517CF9">
        <w:fldChar w:fldCharType="begin">
          <w:ffData>
            <w:name w:val="テキスト5"/>
            <w:enabled/>
            <w:calcOnExit w:val="0"/>
            <w:textInput>
              <w:default w:val="　か月"/>
              <w:format w:val="全角文字"/>
            </w:textInput>
          </w:ffData>
        </w:fldChar>
      </w:r>
      <w:r w:rsidR="00517CF9">
        <w:instrText xml:space="preserve"> FORMTEXT </w:instrText>
      </w:r>
      <w:r w:rsidR="00517CF9">
        <w:fldChar w:fldCharType="separate"/>
      </w:r>
      <w:r w:rsidR="00517CF9">
        <w:rPr>
          <w:noProof/>
        </w:rPr>
        <w:t xml:space="preserve">　か月</w:t>
      </w:r>
      <w:r w:rsidR="00517CF9">
        <w:fldChar w:fldCharType="end"/>
      </w:r>
      <w:r w:rsidR="00517CF9">
        <w:rPr>
          <w:rFonts w:hint="eastAsia"/>
        </w:rPr>
        <w:t>前までに書面をもって通知することにより、本契約を解約することができる。</w:t>
      </w:r>
    </w:p>
    <w:p w:rsidR="00E64503" w:rsidRDefault="00E64503" w:rsidP="00273013">
      <w:pPr>
        <w:snapToGrid w:val="0"/>
        <w:ind w:left="210" w:hangingChars="100" w:hanging="210"/>
      </w:pPr>
    </w:p>
    <w:p w:rsidR="00D201EA" w:rsidRDefault="00D201EA" w:rsidP="00273013">
      <w:pPr>
        <w:snapToGrid w:val="0"/>
        <w:ind w:left="210" w:hangingChars="100" w:hanging="210"/>
      </w:pPr>
      <w:r>
        <w:rPr>
          <w:rFonts w:hint="eastAsia"/>
        </w:rPr>
        <w:t>第１９条</w:t>
      </w:r>
      <w:r>
        <w:t>（解除）</w:t>
      </w:r>
    </w:p>
    <w:p w:rsidR="00D201EA" w:rsidRDefault="00273013" w:rsidP="00273013">
      <w:pPr>
        <w:snapToGrid w:val="0"/>
        <w:ind w:left="210" w:hangingChars="100" w:hanging="210"/>
      </w:pPr>
      <w:r>
        <w:rPr>
          <w:rFonts w:hint="eastAsia"/>
        </w:rPr>
        <w:t xml:space="preserve">　　</w:t>
      </w:r>
      <w:r w:rsidR="002C165B">
        <w:rPr>
          <w:rFonts w:hint="eastAsia"/>
        </w:rPr>
        <w:t>各当事者</w:t>
      </w:r>
      <w:r w:rsidR="00D201EA">
        <w:t>は、相手方による本契約の履行違反を知り得た</w:t>
      </w:r>
      <w:r w:rsidR="00D17B0F">
        <w:t>場合には、</w:t>
      </w:r>
      <w:r w:rsidR="00D201EA">
        <w:t>相当なる期間を定め、かかる違反の是正の催告をするものとし、当該期間内に違反が是正されず、是正の余地もないと自らが判断をした</w:t>
      </w:r>
      <w:r w:rsidR="00D17B0F">
        <w:t>場合には、</w:t>
      </w:r>
      <w:r w:rsidR="00D201EA">
        <w:t>何らの手続きを経ずとも本契約を解除することができるものとする。</w:t>
      </w:r>
    </w:p>
    <w:p w:rsidR="00D201EA" w:rsidRDefault="00273013" w:rsidP="00273013">
      <w:pPr>
        <w:snapToGrid w:val="0"/>
        <w:ind w:left="210" w:hangingChars="100" w:hanging="210"/>
      </w:pPr>
      <w:r>
        <w:rPr>
          <w:rFonts w:hint="eastAsia"/>
        </w:rPr>
        <w:t xml:space="preserve">２　</w:t>
      </w:r>
      <w:r w:rsidR="002C165B">
        <w:rPr>
          <w:rFonts w:hint="eastAsia"/>
        </w:rPr>
        <w:t>各当事者</w:t>
      </w:r>
      <w:r w:rsidR="00D201EA">
        <w:t>は、</w:t>
      </w:r>
      <w:r w:rsidR="002A1915">
        <w:rPr>
          <w:rFonts w:hint="eastAsia"/>
        </w:rPr>
        <w:t>相手方に次に掲げる事由のいずれかがあったときは</w:t>
      </w:r>
      <w:r w:rsidR="00D17B0F">
        <w:t>、</w:t>
      </w:r>
      <w:r w:rsidR="00D201EA">
        <w:t>相手方に対して催告を</w:t>
      </w:r>
      <w:r w:rsidR="002A1915">
        <w:rPr>
          <w:rFonts w:hint="eastAsia"/>
        </w:rPr>
        <w:t>することなく、直ちに</w:t>
      </w:r>
      <w:r w:rsidR="00D201EA">
        <w:t>本契約を解除することができる。なお、当該解除は損害賠償の請求を妨げるものではないものとする。</w:t>
      </w:r>
    </w:p>
    <w:p w:rsidR="00D201EA" w:rsidRDefault="00D201EA" w:rsidP="00A214DE">
      <w:pPr>
        <w:snapToGrid w:val="0"/>
        <w:ind w:left="630" w:hangingChars="300" w:hanging="630"/>
      </w:pPr>
      <w:r>
        <w:rPr>
          <w:rFonts w:hint="eastAsia"/>
        </w:rPr>
        <w:t>（１）</w:t>
      </w:r>
      <w:r>
        <w:t>相手方の社会的信用を著しく毀損し、損害を与えた</w:t>
      </w:r>
      <w:r w:rsidR="00D17B0F">
        <w:t>場合</w:t>
      </w:r>
      <w:r w:rsidR="009019F7">
        <w:t>又は</w:t>
      </w:r>
      <w:r>
        <w:t>その</w:t>
      </w:r>
      <w:r w:rsidR="00071C98">
        <w:rPr>
          <w:rFonts w:hint="eastAsia"/>
        </w:rPr>
        <w:t>おそ</w:t>
      </w:r>
      <w:r>
        <w:t>れがあるとき。</w:t>
      </w:r>
    </w:p>
    <w:p w:rsidR="00D201EA" w:rsidRDefault="00D201EA" w:rsidP="00A214DE">
      <w:pPr>
        <w:snapToGrid w:val="0"/>
        <w:ind w:left="630" w:hangingChars="300" w:hanging="630"/>
      </w:pPr>
      <w:r>
        <w:rPr>
          <w:rFonts w:hint="eastAsia"/>
        </w:rPr>
        <w:t>（２）</w:t>
      </w:r>
      <w:r>
        <w:t>相手方の行為などが公序良俗</w:t>
      </w:r>
      <w:r w:rsidR="009019F7">
        <w:t>又は</w:t>
      </w:r>
      <w:r>
        <w:t>法令などに違反したとき。</w:t>
      </w:r>
    </w:p>
    <w:p w:rsidR="00D201EA" w:rsidRDefault="00D201EA" w:rsidP="00A214DE">
      <w:pPr>
        <w:snapToGrid w:val="0"/>
        <w:ind w:left="630" w:hangingChars="300" w:hanging="630"/>
      </w:pPr>
      <w:r>
        <w:rPr>
          <w:rFonts w:hint="eastAsia"/>
        </w:rPr>
        <w:t>（３）</w:t>
      </w:r>
      <w:r w:rsidR="00071C98">
        <w:rPr>
          <w:rFonts w:hint="eastAsia"/>
        </w:rPr>
        <w:t>破産手続開始、民事再生手続開始、会社更生手続開始、特別精算開始の申立てを受け、又は自ら申立てをしたとき。</w:t>
      </w:r>
    </w:p>
    <w:p w:rsidR="00437E3F" w:rsidRDefault="00437E3F" w:rsidP="00A214DE">
      <w:pPr>
        <w:snapToGrid w:val="0"/>
        <w:ind w:left="630" w:hangingChars="300" w:hanging="630"/>
      </w:pPr>
      <w:r>
        <w:rPr>
          <w:rFonts w:hint="eastAsia"/>
        </w:rPr>
        <w:t>（４）差押え、仮差押え、仮処分若しくは競売の申立て又は公租公課の滞納処分を受けたとき。</w:t>
      </w:r>
    </w:p>
    <w:p w:rsidR="00D201EA" w:rsidRDefault="00437E3F" w:rsidP="00A214DE">
      <w:pPr>
        <w:snapToGrid w:val="0"/>
        <w:ind w:left="630" w:hangingChars="300" w:hanging="630"/>
      </w:pPr>
      <w:r>
        <w:rPr>
          <w:rFonts w:hint="eastAsia"/>
        </w:rPr>
        <w:t>（５</w:t>
      </w:r>
      <w:r w:rsidR="00D201EA">
        <w:rPr>
          <w:rFonts w:hint="eastAsia"/>
        </w:rPr>
        <w:t>）</w:t>
      </w:r>
      <w:r>
        <w:rPr>
          <w:rFonts w:hint="eastAsia"/>
        </w:rPr>
        <w:t>支払停止若しくは支払不能の状態に陥ったとき又は手形若しくは小切手が不渡りになったとき。</w:t>
      </w:r>
    </w:p>
    <w:p w:rsidR="00D201EA" w:rsidRDefault="00F43A86" w:rsidP="00A214DE">
      <w:pPr>
        <w:snapToGrid w:val="0"/>
        <w:ind w:left="630" w:hangingChars="300" w:hanging="630"/>
      </w:pPr>
      <w:r>
        <w:rPr>
          <w:rFonts w:hint="eastAsia"/>
        </w:rPr>
        <w:t>（６</w:t>
      </w:r>
      <w:r w:rsidR="00D201EA">
        <w:rPr>
          <w:rFonts w:hint="eastAsia"/>
        </w:rPr>
        <w:t>）</w:t>
      </w:r>
      <w:r>
        <w:t>資本の減少、営業の廃止若しくは変更</w:t>
      </w:r>
      <w:r w:rsidR="009019F7">
        <w:t>又は</w:t>
      </w:r>
      <w:r w:rsidR="00D201EA">
        <w:t>解散の決議をしたとき。</w:t>
      </w:r>
    </w:p>
    <w:p w:rsidR="00D201EA" w:rsidRDefault="00D201EA" w:rsidP="00A214DE">
      <w:pPr>
        <w:snapToGrid w:val="0"/>
        <w:ind w:left="630" w:hangingChars="300" w:hanging="630"/>
      </w:pPr>
      <w:r>
        <w:rPr>
          <w:rFonts w:hint="eastAsia"/>
        </w:rPr>
        <w:t>（６）</w:t>
      </w:r>
      <w:r>
        <w:t>その他資産、信用</w:t>
      </w:r>
      <w:r w:rsidR="009019F7">
        <w:t>及び</w:t>
      </w:r>
      <w:r>
        <w:t>支払能力などに重大な変更を生じ、</w:t>
      </w:r>
      <w:r w:rsidR="009019F7">
        <w:t>又は</w:t>
      </w:r>
      <w:r w:rsidR="00371856">
        <w:t>その</w:t>
      </w:r>
      <w:r w:rsidR="00371856">
        <w:rPr>
          <w:rFonts w:hint="eastAsia"/>
        </w:rPr>
        <w:t>おそ</w:t>
      </w:r>
      <w:r>
        <w:t>れがあると認められる相当の事由があるとき。</w:t>
      </w:r>
    </w:p>
    <w:p w:rsidR="00D201EA" w:rsidRDefault="00D201EA" w:rsidP="00273013">
      <w:pPr>
        <w:snapToGrid w:val="0"/>
        <w:ind w:left="210" w:hangingChars="100" w:hanging="210"/>
      </w:pPr>
    </w:p>
    <w:p w:rsidR="00D201EA" w:rsidRDefault="00D201EA" w:rsidP="00273013">
      <w:pPr>
        <w:snapToGrid w:val="0"/>
        <w:ind w:left="210" w:hangingChars="100" w:hanging="210"/>
      </w:pPr>
      <w:r>
        <w:rPr>
          <w:rFonts w:hint="eastAsia"/>
        </w:rPr>
        <w:t>第２０条</w:t>
      </w:r>
      <w:r>
        <w:t>（反社会勢力に関する表明・保証）</w:t>
      </w:r>
    </w:p>
    <w:p w:rsidR="00D201EA" w:rsidRDefault="00273013" w:rsidP="00273013">
      <w:pPr>
        <w:snapToGrid w:val="0"/>
        <w:ind w:left="210" w:hangingChars="100" w:hanging="210"/>
      </w:pPr>
      <w:r>
        <w:rPr>
          <w:rFonts w:hint="eastAsia"/>
        </w:rPr>
        <w:t xml:space="preserve">　　</w:t>
      </w:r>
      <w:r w:rsidR="00CB601D">
        <w:rPr>
          <w:rFonts w:hint="eastAsia"/>
        </w:rPr>
        <w:t>各当事者</w:t>
      </w:r>
      <w:r w:rsidR="00D201EA">
        <w:t>は、相手方に対し、本契約締結時</w:t>
      </w:r>
      <w:r w:rsidR="009019F7">
        <w:t>及び</w:t>
      </w:r>
      <w:r w:rsidR="00D201EA">
        <w:t>本契約締結後において、</w:t>
      </w:r>
      <w:r w:rsidR="006E6D39">
        <w:rPr>
          <w:rFonts w:hint="eastAsia"/>
        </w:rPr>
        <w:t>自らが、暴力団、暴力団員、暴力団員でなくなった時から５年を経過しない者、暴力団準構成員、暴力団関係企業、総会屋、社会運動等標榜ゴロ、特殊知能暴力集団その他これらに準ずる者（以下総称して「反社会的勢力」という。）</w:t>
      </w:r>
      <w:r w:rsidR="006E6D39">
        <w:t>ではないこと、反社会的勢力</w:t>
      </w:r>
      <w:r w:rsidR="00D201EA">
        <w:t>の支配</w:t>
      </w:r>
      <w:r w:rsidR="006E6D39">
        <w:rPr>
          <w:rFonts w:hint="eastAsia"/>
        </w:rPr>
        <w:t>、</w:t>
      </w:r>
      <w:r w:rsidR="006E6D39">
        <w:t>影響を受けていないこと</w:t>
      </w:r>
      <w:r w:rsidR="009019F7">
        <w:t>並びに</w:t>
      </w:r>
      <w:r w:rsidR="006E6D39">
        <w:t>自己の役員、従業員、関係者等</w:t>
      </w:r>
      <w:r w:rsidR="006E6D39">
        <w:lastRenderedPageBreak/>
        <w:t>が反社会的勢力</w:t>
      </w:r>
      <w:r w:rsidR="00D201EA">
        <w:t>の構成員</w:t>
      </w:r>
      <w:r w:rsidR="009019F7">
        <w:t>又は</w:t>
      </w:r>
      <w:r w:rsidR="00D201EA">
        <w:t>その関係者ではないことを表明し、保証する。</w:t>
      </w:r>
    </w:p>
    <w:p w:rsidR="00D201EA" w:rsidRDefault="00273013" w:rsidP="00273013">
      <w:pPr>
        <w:snapToGrid w:val="0"/>
        <w:ind w:left="210" w:hangingChars="100" w:hanging="210"/>
      </w:pPr>
      <w:r>
        <w:rPr>
          <w:rFonts w:hint="eastAsia"/>
        </w:rPr>
        <w:t xml:space="preserve">２　</w:t>
      </w:r>
      <w:r w:rsidR="006E6D39">
        <w:t>ＵＳＥＮは</w:t>
      </w:r>
      <w:r w:rsidR="006E6D39">
        <w:rPr>
          <w:rFonts w:hint="eastAsia"/>
        </w:rPr>
        <w:t>、</w:t>
      </w:r>
      <w:r w:rsidR="00D201EA">
        <w:t>パートナー</w:t>
      </w:r>
      <w:r w:rsidR="006E6D39">
        <w:rPr>
          <w:rFonts w:hint="eastAsia"/>
        </w:rPr>
        <w:t>次に掲げる事由のいずれかがあったときは</w:t>
      </w:r>
      <w:r w:rsidR="00D17B0F">
        <w:t>、</w:t>
      </w:r>
      <w:r w:rsidR="00D201EA">
        <w:t>何らの催告を</w:t>
      </w:r>
      <w:r w:rsidR="00C94A31">
        <w:rPr>
          <w:rFonts w:hint="eastAsia"/>
        </w:rPr>
        <w:t>することなく、直ちに</w:t>
      </w:r>
      <w:r w:rsidR="00D201EA">
        <w:t>本契約を解除することができるものとする。</w:t>
      </w:r>
    </w:p>
    <w:p w:rsidR="00D201EA" w:rsidRDefault="00D201EA" w:rsidP="00A214DE">
      <w:pPr>
        <w:snapToGrid w:val="0"/>
        <w:ind w:left="630" w:hangingChars="300" w:hanging="630"/>
      </w:pPr>
      <w:r>
        <w:rPr>
          <w:rFonts w:hint="eastAsia"/>
        </w:rPr>
        <w:t>（１）</w:t>
      </w:r>
      <w:r>
        <w:t>パートナーが反社会的勢力等である</w:t>
      </w:r>
      <w:r w:rsidR="001D3253">
        <w:rPr>
          <w:rFonts w:hint="eastAsia"/>
        </w:rPr>
        <w:t>とき</w:t>
      </w:r>
      <w:r>
        <w:t>。</w:t>
      </w:r>
    </w:p>
    <w:p w:rsidR="00D201EA" w:rsidRDefault="00D201EA" w:rsidP="00A214DE">
      <w:pPr>
        <w:snapToGrid w:val="0"/>
        <w:ind w:left="630" w:hangingChars="300" w:hanging="630"/>
      </w:pPr>
      <w:r>
        <w:rPr>
          <w:rFonts w:hint="eastAsia"/>
        </w:rPr>
        <w:t>（２）</w:t>
      </w:r>
      <w:r>
        <w:t>パートナー</w:t>
      </w:r>
      <w:r w:rsidR="001D3253">
        <w:t>の代表者、責任者</w:t>
      </w:r>
      <w:r>
        <w:t>又は実質的に経営権を有する者が反社会的勢力等である</w:t>
      </w:r>
      <w:r w:rsidR="00757E21">
        <w:rPr>
          <w:rFonts w:hint="eastAsia"/>
        </w:rPr>
        <w:t>とき</w:t>
      </w:r>
      <w:r w:rsidR="00D17B0F">
        <w:t>、</w:t>
      </w:r>
      <w:r w:rsidR="009019F7">
        <w:t>又は</w:t>
      </w:r>
      <w:r w:rsidR="00757E21">
        <w:t>反社会的勢力</w:t>
      </w:r>
      <w:r>
        <w:t>等への資金提供を行う等密接な交際のある</w:t>
      </w:r>
      <w:r w:rsidR="00757E21">
        <w:rPr>
          <w:rFonts w:hint="eastAsia"/>
        </w:rPr>
        <w:t>とき</w:t>
      </w:r>
      <w:r>
        <w:t>。</w:t>
      </w:r>
    </w:p>
    <w:p w:rsidR="00D201EA" w:rsidRDefault="00D201EA" w:rsidP="00A214DE">
      <w:pPr>
        <w:snapToGrid w:val="0"/>
        <w:ind w:left="630" w:hangingChars="300" w:hanging="630"/>
      </w:pPr>
      <w:r>
        <w:rPr>
          <w:rFonts w:hint="eastAsia"/>
        </w:rPr>
        <w:t>（３）</w:t>
      </w:r>
      <w:r>
        <w:t>パートナーが自ら</w:t>
      </w:r>
      <w:r w:rsidR="009019F7">
        <w:t>又は</w:t>
      </w:r>
      <w:r>
        <w:t>第三者を利用して、ＵＳＥＮに対して、自身が反社会的勢力等である旨を云え、</w:t>
      </w:r>
      <w:r w:rsidR="009019F7">
        <w:t>又は</w:t>
      </w:r>
      <w:r>
        <w:t>関係者が反社会的勢力等である旨を</w:t>
      </w:r>
      <w:r w:rsidR="00270678">
        <w:rPr>
          <w:rFonts w:hint="eastAsia"/>
        </w:rPr>
        <w:t>伝え</w:t>
      </w:r>
      <w:r>
        <w:t>た</w:t>
      </w:r>
      <w:r w:rsidR="00270678">
        <w:rPr>
          <w:rFonts w:hint="eastAsia"/>
        </w:rPr>
        <w:t>とき</w:t>
      </w:r>
      <w:r>
        <w:t>。</w:t>
      </w:r>
    </w:p>
    <w:p w:rsidR="00D201EA" w:rsidRDefault="00D201EA" w:rsidP="00A214DE">
      <w:pPr>
        <w:snapToGrid w:val="0"/>
        <w:ind w:left="630" w:hangingChars="300" w:hanging="630"/>
      </w:pPr>
      <w:r>
        <w:rPr>
          <w:rFonts w:hint="eastAsia"/>
        </w:rPr>
        <w:t>（４）</w:t>
      </w:r>
      <w:r>
        <w:t>パートナーが自ら</w:t>
      </w:r>
      <w:r w:rsidR="009019F7">
        <w:t>又は</w:t>
      </w:r>
      <w:r>
        <w:t>第三者を利用して、ＵＳＥＮに対して、詐術、暴力的行為又は脅迫的言辞を用いた</w:t>
      </w:r>
      <w:r w:rsidR="00521BA4">
        <w:rPr>
          <w:rFonts w:hint="eastAsia"/>
        </w:rPr>
        <w:t>とき</w:t>
      </w:r>
      <w:r>
        <w:t>。</w:t>
      </w:r>
    </w:p>
    <w:p w:rsidR="00D201EA" w:rsidRDefault="00D201EA" w:rsidP="00A214DE">
      <w:pPr>
        <w:snapToGrid w:val="0"/>
        <w:ind w:left="630" w:hangingChars="300" w:hanging="630"/>
      </w:pPr>
      <w:r>
        <w:rPr>
          <w:rFonts w:hint="eastAsia"/>
        </w:rPr>
        <w:t>（５）</w:t>
      </w:r>
      <w:r>
        <w:t>パートナーが自ら</w:t>
      </w:r>
      <w:r w:rsidR="009019F7">
        <w:t>又は</w:t>
      </w:r>
      <w:r>
        <w:t>第三者を利用して、ＵＳＥＮの名誉や信用等を毀損し、</w:t>
      </w:r>
      <w:r w:rsidR="009019F7">
        <w:t>又は</w:t>
      </w:r>
      <w:r>
        <w:t>毀損するおそれのある行為をした</w:t>
      </w:r>
      <w:r w:rsidR="00521BA4">
        <w:rPr>
          <w:rFonts w:hint="eastAsia"/>
        </w:rPr>
        <w:t>とき</w:t>
      </w:r>
      <w:r>
        <w:t>。</w:t>
      </w:r>
    </w:p>
    <w:p w:rsidR="00D201EA" w:rsidRDefault="00D201EA" w:rsidP="00A214DE">
      <w:pPr>
        <w:snapToGrid w:val="0"/>
        <w:ind w:left="630" w:hangingChars="300" w:hanging="630"/>
      </w:pPr>
      <w:r>
        <w:rPr>
          <w:rFonts w:hint="eastAsia"/>
        </w:rPr>
        <w:t>（６）</w:t>
      </w:r>
      <w:r>
        <w:t>パートナーが自ら</w:t>
      </w:r>
      <w:r w:rsidR="009019F7">
        <w:t>又は</w:t>
      </w:r>
      <w:r>
        <w:t>第三者を利用して、ＵＳＥＮの業務を妨害した</w:t>
      </w:r>
      <w:r w:rsidR="0060343A">
        <w:rPr>
          <w:rFonts w:hint="eastAsia"/>
        </w:rPr>
        <w:t>とき</w:t>
      </w:r>
      <w:r w:rsidR="00D17B0F">
        <w:t>、</w:t>
      </w:r>
      <w:r w:rsidR="009019F7">
        <w:t>又は</w:t>
      </w:r>
      <w:r>
        <w:t>妨害するおそれのある行為をした</w:t>
      </w:r>
      <w:r w:rsidR="00E0057B">
        <w:rPr>
          <w:rFonts w:hint="eastAsia"/>
        </w:rPr>
        <w:t>とき</w:t>
      </w:r>
      <w:r>
        <w:t>。</w:t>
      </w:r>
    </w:p>
    <w:p w:rsidR="00D201EA" w:rsidRDefault="00273013" w:rsidP="00273013">
      <w:pPr>
        <w:snapToGrid w:val="0"/>
        <w:ind w:left="210" w:hangingChars="100" w:hanging="210"/>
      </w:pPr>
      <w:r>
        <w:rPr>
          <w:rFonts w:hint="eastAsia"/>
        </w:rPr>
        <w:t xml:space="preserve">３　</w:t>
      </w:r>
      <w:r w:rsidR="00D201EA">
        <w:t>ＵＳＥＮは、前項の規定により本契約を解除した</w:t>
      </w:r>
      <w:r w:rsidR="00D17B0F">
        <w:t>場合には、</w:t>
      </w:r>
      <w:r w:rsidR="00D201EA">
        <w:t>パートナーに損害が生じ</w:t>
      </w:r>
      <w:r w:rsidR="001D4CF5">
        <w:rPr>
          <w:rFonts w:hint="eastAsia"/>
        </w:rPr>
        <w:t>た場合であっても</w:t>
      </w:r>
      <w:r w:rsidR="00D201EA">
        <w:t>、これを一切賠償</w:t>
      </w:r>
      <w:r w:rsidR="00133C8A">
        <w:rPr>
          <w:rFonts w:hint="eastAsia"/>
        </w:rPr>
        <w:t>する責任を負わない</w:t>
      </w:r>
      <w:r w:rsidR="00D201EA">
        <w:t>ものとする。</w:t>
      </w:r>
    </w:p>
    <w:p w:rsidR="00D201EA" w:rsidRDefault="00D201EA" w:rsidP="00273013">
      <w:pPr>
        <w:snapToGrid w:val="0"/>
        <w:ind w:left="210" w:hangingChars="100" w:hanging="210"/>
      </w:pPr>
    </w:p>
    <w:p w:rsidR="00D201EA" w:rsidRDefault="00D201EA" w:rsidP="00273013">
      <w:pPr>
        <w:snapToGrid w:val="0"/>
        <w:ind w:left="210" w:hangingChars="100" w:hanging="210"/>
      </w:pPr>
      <w:r>
        <w:rPr>
          <w:rFonts w:hint="eastAsia"/>
        </w:rPr>
        <w:t>第２１条</w:t>
      </w:r>
      <w:r>
        <w:t>（期限の利益の喪失）</w:t>
      </w:r>
    </w:p>
    <w:p w:rsidR="00D201EA" w:rsidRDefault="009019F7" w:rsidP="00273013">
      <w:pPr>
        <w:snapToGrid w:val="0"/>
        <w:ind w:left="210" w:hangingChars="100" w:hanging="210"/>
      </w:pPr>
      <w:r>
        <w:rPr>
          <w:rFonts w:hint="eastAsia"/>
        </w:rPr>
        <w:t xml:space="preserve">　　</w:t>
      </w:r>
      <w:r w:rsidR="00787095">
        <w:rPr>
          <w:rFonts w:hint="eastAsia"/>
        </w:rPr>
        <w:t>パートナーにおいて</w:t>
      </w:r>
      <w:r w:rsidR="00787095" w:rsidRPr="00CE67C9">
        <w:rPr>
          <w:rFonts w:hint="eastAsia"/>
        </w:rPr>
        <w:t>前</w:t>
      </w:r>
      <w:r w:rsidR="00787095">
        <w:rPr>
          <w:rFonts w:hint="eastAsia"/>
        </w:rPr>
        <w:t>二</w:t>
      </w:r>
      <w:r w:rsidR="00787095" w:rsidRPr="00CE67C9">
        <w:rPr>
          <w:rFonts w:hint="eastAsia"/>
        </w:rPr>
        <w:t>条に掲げる事由のいずれかがあった</w:t>
      </w:r>
      <w:r w:rsidR="00787095">
        <w:rPr>
          <w:rFonts w:hint="eastAsia"/>
        </w:rPr>
        <w:t>場合に</w:t>
      </w:r>
      <w:r w:rsidR="00787095" w:rsidRPr="00CE67C9">
        <w:rPr>
          <w:rFonts w:hint="eastAsia"/>
        </w:rPr>
        <w:t>は、</w:t>
      </w:r>
      <w:r w:rsidR="00787095">
        <w:rPr>
          <w:rFonts w:hint="eastAsia"/>
        </w:rPr>
        <w:t>ＵＳＥＮ</w:t>
      </w:r>
      <w:r w:rsidR="00787095" w:rsidRPr="007A2F6B">
        <w:rPr>
          <w:rFonts w:hint="eastAsia"/>
        </w:rPr>
        <w:t>からの</w:t>
      </w:r>
      <w:r w:rsidR="00787095">
        <w:rPr>
          <w:rFonts w:hint="eastAsia"/>
        </w:rPr>
        <w:t>催告がなくとも、本契約又はＵＳＥＮとの間において他に締結されている一切の契約に基づき</w:t>
      </w:r>
      <w:r w:rsidR="002E359A">
        <w:rPr>
          <w:rFonts w:hint="eastAsia"/>
        </w:rPr>
        <w:t>生じたＵＳＥＮに対する</w:t>
      </w:r>
      <w:r w:rsidR="00787095">
        <w:rPr>
          <w:rFonts w:hint="eastAsia"/>
        </w:rPr>
        <w:t>債務の全部について当然に期限の利益を喪失し、直ちにＵＳＥＮに弁済をしなければならない。</w:t>
      </w:r>
    </w:p>
    <w:p w:rsidR="00D201EA" w:rsidRDefault="00D201EA" w:rsidP="00273013">
      <w:pPr>
        <w:snapToGrid w:val="0"/>
        <w:ind w:left="210" w:hangingChars="100" w:hanging="210"/>
      </w:pPr>
    </w:p>
    <w:p w:rsidR="00D201EA" w:rsidRDefault="00D201EA" w:rsidP="00273013">
      <w:pPr>
        <w:snapToGrid w:val="0"/>
        <w:ind w:left="210" w:hangingChars="100" w:hanging="210"/>
      </w:pPr>
      <w:r>
        <w:rPr>
          <w:rFonts w:hint="eastAsia"/>
        </w:rPr>
        <w:t>第２２条</w:t>
      </w:r>
      <w:r>
        <w:t>（契約終了後の処置）</w:t>
      </w:r>
    </w:p>
    <w:p w:rsidR="00D201EA" w:rsidRDefault="00273013" w:rsidP="00273013">
      <w:pPr>
        <w:snapToGrid w:val="0"/>
        <w:ind w:left="210" w:hangingChars="100" w:hanging="210"/>
      </w:pPr>
      <w:r>
        <w:rPr>
          <w:rFonts w:hint="eastAsia"/>
        </w:rPr>
        <w:t xml:space="preserve">　　</w:t>
      </w:r>
      <w:r w:rsidR="00F17D70">
        <w:rPr>
          <w:rFonts w:hint="eastAsia"/>
        </w:rPr>
        <w:t>各当事者</w:t>
      </w:r>
      <w:r w:rsidR="00D201EA">
        <w:t>は、第１９条</w:t>
      </w:r>
      <w:r w:rsidR="009019F7">
        <w:t>又は</w:t>
      </w:r>
      <w:r w:rsidR="00D201EA">
        <w:t>第２０条の規定により本契約が終了した</w:t>
      </w:r>
      <w:r w:rsidR="00D17B0F">
        <w:t>場合には、</w:t>
      </w:r>
      <w:r w:rsidR="00D201EA">
        <w:t>互いに既に確定した金銭的債権債務を速やかに精算するものとする。なお、パートナーは、当該清算</w:t>
      </w:r>
      <w:r w:rsidR="00C5645F">
        <w:rPr>
          <w:rFonts w:hint="eastAsia"/>
        </w:rPr>
        <w:t>の</w:t>
      </w:r>
      <w:r w:rsidR="00F17D70">
        <w:rPr>
          <w:rFonts w:hint="eastAsia"/>
        </w:rPr>
        <w:t>後</w:t>
      </w:r>
      <w:r w:rsidR="00D201EA">
        <w:t>、本契約に基づき生じる一切の支払請求権を行使しないものとする。</w:t>
      </w:r>
    </w:p>
    <w:p w:rsidR="00D201EA" w:rsidRDefault="00273013" w:rsidP="00273013">
      <w:pPr>
        <w:snapToGrid w:val="0"/>
        <w:ind w:left="210" w:hangingChars="100" w:hanging="210"/>
      </w:pPr>
      <w:r>
        <w:rPr>
          <w:rFonts w:hint="eastAsia"/>
        </w:rPr>
        <w:t xml:space="preserve">２　</w:t>
      </w:r>
      <w:r w:rsidR="00D201EA">
        <w:t>パートナーは、本契約が終了した</w:t>
      </w:r>
      <w:r w:rsidR="00D17B0F">
        <w:t>場合には、</w:t>
      </w:r>
      <w:r w:rsidR="00D201EA">
        <w:t>直ちにＵＳＥＮに事務を引継ぎ、ＵＳＥＮより貸与された物品</w:t>
      </w:r>
      <w:r w:rsidR="009019F7">
        <w:t>又は</w:t>
      </w:r>
      <w:r w:rsidR="00D201EA">
        <w:t>預かり保管中の物品、書類などがある</w:t>
      </w:r>
      <w:r w:rsidR="007773D4">
        <w:rPr>
          <w:rFonts w:hint="eastAsia"/>
        </w:rPr>
        <w:t>場合には</w:t>
      </w:r>
      <w:r w:rsidR="00D201EA">
        <w:t>、これを直ちにＵＳＥＮに返還する。</w:t>
      </w:r>
    </w:p>
    <w:p w:rsidR="00D201EA" w:rsidRDefault="00273013" w:rsidP="00273013">
      <w:pPr>
        <w:snapToGrid w:val="0"/>
        <w:ind w:left="210" w:hangingChars="100" w:hanging="210"/>
      </w:pPr>
      <w:r>
        <w:rPr>
          <w:rFonts w:hint="eastAsia"/>
        </w:rPr>
        <w:t xml:space="preserve">３　</w:t>
      </w:r>
      <w:r w:rsidR="00D201EA">
        <w:t>パートナーは、本契約が終了した</w:t>
      </w:r>
      <w:r w:rsidR="00D17B0F">
        <w:t>場合には、</w:t>
      </w:r>
      <w:r w:rsidR="007773D4">
        <w:t>ＵＳＥＮ</w:t>
      </w:r>
      <w:r w:rsidR="007773D4">
        <w:rPr>
          <w:rFonts w:hint="eastAsia"/>
        </w:rPr>
        <w:t>の</w:t>
      </w:r>
      <w:r w:rsidR="00D201EA">
        <w:t>商標などを使用するなど、第三者からＵＳＥＮ</w:t>
      </w:r>
      <w:r w:rsidR="009019F7">
        <w:t>又は</w:t>
      </w:r>
      <w:r w:rsidR="00D201EA">
        <w:t>ＵＳＥＮの業務を受託したものと誤認されるような行為をしてはならない。</w:t>
      </w:r>
    </w:p>
    <w:p w:rsidR="00D201EA" w:rsidRDefault="00273013" w:rsidP="00273013">
      <w:pPr>
        <w:snapToGrid w:val="0"/>
        <w:ind w:left="210" w:hangingChars="100" w:hanging="210"/>
      </w:pPr>
      <w:r>
        <w:rPr>
          <w:rFonts w:hint="eastAsia"/>
        </w:rPr>
        <w:t xml:space="preserve">４　</w:t>
      </w:r>
      <w:r w:rsidR="00FF6F0B" w:rsidRPr="00292AF3">
        <w:rPr>
          <w:rFonts w:hint="eastAsia"/>
        </w:rPr>
        <w:t>本契約</w:t>
      </w:r>
      <w:r w:rsidR="00FF6F0B">
        <w:rPr>
          <w:rFonts w:hint="eastAsia"/>
        </w:rPr>
        <w:t>の終了にかかわらず、本条、</w:t>
      </w:r>
      <w:r w:rsidR="00FF6F0B">
        <w:t>第１１条、第１３条、第２１条、第２３条、第２４条</w:t>
      </w:r>
      <w:r w:rsidR="00FF6F0B">
        <w:rPr>
          <w:rFonts w:hint="eastAsia"/>
        </w:rPr>
        <w:t>及び</w:t>
      </w:r>
      <w:r w:rsidR="00FF6F0B">
        <w:t>第２５条</w:t>
      </w:r>
      <w:r w:rsidR="00FF6F0B">
        <w:rPr>
          <w:rFonts w:hint="eastAsia"/>
        </w:rPr>
        <w:t>の規定は、引き続きその効力を有する。</w:t>
      </w:r>
    </w:p>
    <w:p w:rsidR="00D201EA" w:rsidRDefault="00D201EA" w:rsidP="00273013">
      <w:pPr>
        <w:snapToGrid w:val="0"/>
        <w:ind w:left="210" w:hangingChars="100" w:hanging="210"/>
      </w:pPr>
    </w:p>
    <w:p w:rsidR="00D201EA" w:rsidRDefault="00D201EA" w:rsidP="00273013">
      <w:pPr>
        <w:snapToGrid w:val="0"/>
        <w:ind w:left="210" w:hangingChars="100" w:hanging="210"/>
      </w:pPr>
      <w:r>
        <w:rPr>
          <w:rFonts w:hint="eastAsia"/>
        </w:rPr>
        <w:t>第２３条</w:t>
      </w:r>
      <w:r>
        <w:t>（損害賠償）</w:t>
      </w:r>
    </w:p>
    <w:p w:rsidR="00D201EA" w:rsidRDefault="009019F7" w:rsidP="00273013">
      <w:pPr>
        <w:snapToGrid w:val="0"/>
        <w:ind w:left="210" w:hangingChars="100" w:hanging="210"/>
      </w:pPr>
      <w:r>
        <w:rPr>
          <w:rFonts w:hint="eastAsia"/>
        </w:rPr>
        <w:t xml:space="preserve">　　</w:t>
      </w:r>
      <w:r w:rsidR="00D201EA">
        <w:rPr>
          <w:rFonts w:hint="eastAsia"/>
        </w:rPr>
        <w:t>パートナーは、本業務の遂行にあたり、自らの責</w:t>
      </w:r>
      <w:r w:rsidR="00652C99">
        <w:rPr>
          <w:rFonts w:hint="eastAsia"/>
        </w:rPr>
        <w:t>め</w:t>
      </w:r>
      <w:r w:rsidR="00D201EA">
        <w:rPr>
          <w:rFonts w:hint="eastAsia"/>
        </w:rPr>
        <w:t>に帰すべき事由により、ＵＳＥＮ</w:t>
      </w:r>
      <w:r>
        <w:rPr>
          <w:rFonts w:hint="eastAsia"/>
        </w:rPr>
        <w:t>又は</w:t>
      </w:r>
      <w:r w:rsidR="00D201EA">
        <w:rPr>
          <w:rFonts w:hint="eastAsia"/>
        </w:rPr>
        <w:t>第三者に損害を与えた</w:t>
      </w:r>
      <w:r w:rsidR="00D17B0F">
        <w:rPr>
          <w:rFonts w:hint="eastAsia"/>
        </w:rPr>
        <w:t>場合には、</w:t>
      </w:r>
      <w:r w:rsidR="00D201EA">
        <w:rPr>
          <w:rFonts w:hint="eastAsia"/>
        </w:rPr>
        <w:t>ＵＳＥＮ</w:t>
      </w:r>
      <w:r>
        <w:rPr>
          <w:rFonts w:hint="eastAsia"/>
        </w:rPr>
        <w:t>又は</w:t>
      </w:r>
      <w:r w:rsidR="00D201EA">
        <w:rPr>
          <w:rFonts w:hint="eastAsia"/>
        </w:rPr>
        <w:t>当該第三者が被った損害の賠償（金銭的賠償を含むが、これに限らない</w:t>
      </w:r>
      <w:r w:rsidR="00D66C39">
        <w:rPr>
          <w:rFonts w:hint="eastAsia"/>
        </w:rPr>
        <w:t>。</w:t>
      </w:r>
      <w:r w:rsidR="00D201EA">
        <w:rPr>
          <w:rFonts w:hint="eastAsia"/>
        </w:rPr>
        <w:t>）をしなければならないものとし、ＵＳＥＮには何ら一切の迷惑をかけないことを保証する。なお、本条におけるパートナーの責務は、本契約終了後といえ、本契約有効期間中における事象に起因するとＵＳＥＮにより認められる事象</w:t>
      </w:r>
      <w:r w:rsidR="00FF3DF1">
        <w:rPr>
          <w:rFonts w:hint="eastAsia"/>
        </w:rPr>
        <w:t>の全て</w:t>
      </w:r>
      <w:r w:rsidR="00D201EA">
        <w:rPr>
          <w:rFonts w:hint="eastAsia"/>
        </w:rPr>
        <w:t>が</w:t>
      </w:r>
      <w:r w:rsidR="00FF3DF1">
        <w:rPr>
          <w:rFonts w:hint="eastAsia"/>
        </w:rPr>
        <w:t>対象</w:t>
      </w:r>
      <w:r w:rsidR="00D201EA">
        <w:rPr>
          <w:rFonts w:hint="eastAsia"/>
        </w:rPr>
        <w:t>になるものとする。</w:t>
      </w:r>
    </w:p>
    <w:p w:rsidR="00D201EA" w:rsidRDefault="00D201EA" w:rsidP="00273013">
      <w:pPr>
        <w:snapToGrid w:val="0"/>
        <w:ind w:left="210" w:hangingChars="100" w:hanging="210"/>
      </w:pPr>
    </w:p>
    <w:p w:rsidR="00D201EA" w:rsidRDefault="00360193" w:rsidP="00273013">
      <w:pPr>
        <w:snapToGrid w:val="0"/>
        <w:ind w:left="210" w:hangingChars="100" w:hanging="210"/>
      </w:pPr>
      <w:r>
        <w:rPr>
          <w:rFonts w:hint="eastAsia"/>
        </w:rPr>
        <w:t>第２４</w:t>
      </w:r>
      <w:r w:rsidR="00D201EA">
        <w:rPr>
          <w:rFonts w:hint="eastAsia"/>
        </w:rPr>
        <w:t>条</w:t>
      </w:r>
      <w:r w:rsidR="00D201EA">
        <w:t>（合意管轄）</w:t>
      </w:r>
    </w:p>
    <w:p w:rsidR="00D201EA" w:rsidRDefault="002971AF" w:rsidP="00273013">
      <w:pPr>
        <w:snapToGrid w:val="0"/>
        <w:ind w:left="210" w:hangingChars="100" w:hanging="210"/>
      </w:pPr>
      <w:r>
        <w:rPr>
          <w:rFonts w:hint="eastAsia"/>
        </w:rPr>
        <w:t xml:space="preserve">　　</w:t>
      </w:r>
      <w:r w:rsidR="00F91250" w:rsidRPr="00F91250">
        <w:rPr>
          <w:rFonts w:hint="eastAsia"/>
        </w:rPr>
        <w:t>本契約に関する一切の紛争については、訴額に応じて東京地方裁判所又は東京簡易裁判所を第一審</w:t>
      </w:r>
      <w:r w:rsidR="00F91250" w:rsidRPr="00F91250">
        <w:rPr>
          <w:rFonts w:hint="eastAsia"/>
        </w:rPr>
        <w:lastRenderedPageBreak/>
        <w:t>の専属的合意管轄裁判所とする。</w:t>
      </w:r>
    </w:p>
    <w:p w:rsidR="00360193" w:rsidRDefault="00360193" w:rsidP="00360193">
      <w:pPr>
        <w:snapToGrid w:val="0"/>
        <w:ind w:left="210" w:hangingChars="100" w:hanging="210"/>
      </w:pPr>
    </w:p>
    <w:p w:rsidR="00360193" w:rsidRDefault="00360193" w:rsidP="00360193">
      <w:pPr>
        <w:snapToGrid w:val="0"/>
        <w:ind w:left="210" w:hangingChars="100" w:hanging="210"/>
      </w:pPr>
      <w:r>
        <w:rPr>
          <w:rFonts w:hint="eastAsia"/>
        </w:rPr>
        <w:t>第２５条</w:t>
      </w:r>
      <w:r>
        <w:t>（</w:t>
      </w:r>
      <w:r>
        <w:rPr>
          <w:rFonts w:hint="eastAsia"/>
        </w:rPr>
        <w:t>協議</w:t>
      </w:r>
      <w:r>
        <w:t>）</w:t>
      </w:r>
    </w:p>
    <w:p w:rsidR="00360193" w:rsidRDefault="00360193" w:rsidP="00360193">
      <w:pPr>
        <w:snapToGrid w:val="0"/>
        <w:ind w:left="210" w:hangingChars="100" w:hanging="210"/>
      </w:pPr>
      <w:r>
        <w:rPr>
          <w:rFonts w:hint="eastAsia"/>
        </w:rPr>
        <w:t xml:space="preserve">　　</w:t>
      </w:r>
      <w:r w:rsidRPr="00360193">
        <w:rPr>
          <w:rFonts w:hint="eastAsia"/>
        </w:rPr>
        <w:t>本契約に定めのない事項及び本契約の内容の解釈につき相違のある事項については、本契約の趣旨に従い、両当事者間で誠実に協議をして解決するものとする。</w:t>
      </w:r>
    </w:p>
    <w:p w:rsidR="00D201EA" w:rsidRPr="00360193" w:rsidRDefault="00D201EA" w:rsidP="00D201EA"/>
    <w:p w:rsidR="00D201EA" w:rsidRDefault="009C16A3" w:rsidP="00D201EA">
      <w:r w:rsidRPr="009C16A3">
        <w:rPr>
          <w:rFonts w:hint="eastAsia"/>
        </w:rPr>
        <w:t>以上、本契約の成立を証するため本書２通を作成し、各自記名押印のうえ各１通を保有する。</w:t>
      </w:r>
    </w:p>
    <w:p w:rsidR="00D201EA" w:rsidRDefault="00D201EA" w:rsidP="00D201EA"/>
    <w:p w:rsidR="00D201EA" w:rsidRDefault="00F8426C" w:rsidP="00D201EA">
      <w:r>
        <w:fldChar w:fldCharType="begin">
          <w:ffData>
            <w:name w:val="テキスト2"/>
            <w:enabled/>
            <w:calcOnExit w:val="0"/>
            <w:textInput>
              <w:default w:val="２０　　年　月　日"/>
              <w:format w:val="全角文字"/>
            </w:textInput>
          </w:ffData>
        </w:fldChar>
      </w:r>
      <w:bookmarkStart w:id="5" w:name="テキスト2"/>
      <w:r>
        <w:instrText xml:space="preserve"> FORMTEXT </w:instrText>
      </w:r>
      <w:r>
        <w:fldChar w:fldCharType="separate"/>
      </w:r>
      <w:r>
        <w:rPr>
          <w:noProof/>
        </w:rPr>
        <w:t>２０　　年　月　日</w:t>
      </w:r>
      <w:r>
        <w:fldChar w:fldCharType="end"/>
      </w:r>
      <w:bookmarkEnd w:id="5"/>
      <w:r>
        <w:rPr>
          <w:rFonts w:hint="eastAsia"/>
        </w:rPr>
        <w:t>締結</w:t>
      </w:r>
    </w:p>
    <w:p w:rsidR="00D201EA" w:rsidRDefault="00D201EA" w:rsidP="00D201EA"/>
    <w:p w:rsidR="002F7C95" w:rsidRDefault="004A6C40">
      <w:r>
        <w:rPr>
          <w:rFonts w:hint="eastAsia"/>
        </w:rPr>
        <w:t>ＵＳＥＮ　　東京都品川区上大崎三丁目１番１号</w:t>
      </w:r>
    </w:p>
    <w:p w:rsidR="004A6C40" w:rsidRDefault="004A6C40">
      <w:r>
        <w:rPr>
          <w:rFonts w:hint="eastAsia"/>
        </w:rPr>
        <w:t xml:space="preserve">　　　　　　株式会社ＵＳＥＮ</w:t>
      </w:r>
    </w:p>
    <w:p w:rsidR="004A6C40" w:rsidRDefault="004A6C40">
      <w:r>
        <w:rPr>
          <w:rFonts w:hint="eastAsia"/>
        </w:rPr>
        <w:t xml:space="preserve">　　　　　　代表取締役社長　田村　公正</w:t>
      </w:r>
    </w:p>
    <w:p w:rsidR="004A6C40" w:rsidRDefault="004A6C40"/>
    <w:p w:rsidR="004A6C40" w:rsidRDefault="004A6C40">
      <w:r>
        <w:rPr>
          <w:rFonts w:hint="eastAsia"/>
        </w:rPr>
        <w:t xml:space="preserve">パートナー　</w:t>
      </w:r>
      <w:r>
        <w:fldChar w:fldCharType="begin">
          <w:ffData>
            <w:name w:val="テキスト3"/>
            <w:enabled/>
            <w:calcOnExit w:val="0"/>
            <w:textInput>
              <w:default w:val="【住所】"/>
              <w:format w:val="全角文字"/>
            </w:textInput>
          </w:ffData>
        </w:fldChar>
      </w:r>
      <w:bookmarkStart w:id="6" w:name="テキスト3"/>
      <w:r>
        <w:instrText xml:space="preserve"> FORMTEXT </w:instrText>
      </w:r>
      <w:r>
        <w:fldChar w:fldCharType="separate"/>
      </w:r>
      <w:r>
        <w:rPr>
          <w:noProof/>
        </w:rPr>
        <w:t>【住所】</w:t>
      </w:r>
      <w:r>
        <w:fldChar w:fldCharType="end"/>
      </w:r>
      <w:bookmarkEnd w:id="6"/>
    </w:p>
    <w:p w:rsidR="004A6C40" w:rsidRDefault="004A6C40">
      <w:r>
        <w:rPr>
          <w:rFonts w:hint="eastAsia"/>
        </w:rPr>
        <w:t xml:space="preserve">　　　　　　</w:t>
      </w:r>
      <w:r>
        <w:fldChar w:fldCharType="begin">
          <w:ffData>
            <w:name w:val=""/>
            <w:enabled/>
            <w:calcOnExit w:val="0"/>
            <w:textInput>
              <w:default w:val="【名称】"/>
              <w:format w:val="全角文字"/>
            </w:textInput>
          </w:ffData>
        </w:fldChar>
      </w:r>
      <w:r>
        <w:instrText xml:space="preserve"> FORMTEXT </w:instrText>
      </w:r>
      <w:r>
        <w:fldChar w:fldCharType="separate"/>
      </w:r>
      <w:r>
        <w:rPr>
          <w:noProof/>
        </w:rPr>
        <w:t>【名称】</w:t>
      </w:r>
      <w:r>
        <w:fldChar w:fldCharType="end"/>
      </w:r>
    </w:p>
    <w:p w:rsidR="004A6C40" w:rsidRDefault="004A6C40">
      <w:r>
        <w:rPr>
          <w:rFonts w:hint="eastAsia"/>
        </w:rPr>
        <w:t xml:space="preserve">　　　　　　</w:t>
      </w:r>
      <w:r>
        <w:fldChar w:fldCharType="begin">
          <w:ffData>
            <w:name w:val=""/>
            <w:enabled/>
            <w:calcOnExit w:val="0"/>
            <w:textInput>
              <w:default w:val="【代表者役職】"/>
              <w:format w:val="全角文字"/>
            </w:textInput>
          </w:ffData>
        </w:fldChar>
      </w:r>
      <w:r>
        <w:instrText xml:space="preserve"> FORMTEXT </w:instrText>
      </w:r>
      <w:r>
        <w:fldChar w:fldCharType="separate"/>
      </w:r>
      <w:r>
        <w:rPr>
          <w:noProof/>
        </w:rPr>
        <w:t>【代表者役職】</w:t>
      </w:r>
      <w:r>
        <w:fldChar w:fldCharType="end"/>
      </w:r>
      <w:r>
        <w:rPr>
          <w:rFonts w:hint="eastAsia"/>
        </w:rPr>
        <w:t xml:space="preserve">　</w:t>
      </w:r>
      <w:r>
        <w:fldChar w:fldCharType="begin">
          <w:ffData>
            <w:name w:val=""/>
            <w:enabled/>
            <w:calcOnExit w:val="0"/>
            <w:textInput>
              <w:default w:val="【代表者氏名】"/>
              <w:format w:val="全角文字"/>
            </w:textInput>
          </w:ffData>
        </w:fldChar>
      </w:r>
      <w:r>
        <w:instrText xml:space="preserve"> FORMTEXT </w:instrText>
      </w:r>
      <w:r>
        <w:fldChar w:fldCharType="separate"/>
      </w:r>
      <w:r>
        <w:rPr>
          <w:noProof/>
        </w:rPr>
        <w:t>【代表者氏名】</w:t>
      </w:r>
      <w:r>
        <w:fldChar w:fldCharType="end"/>
      </w:r>
    </w:p>
    <w:p w:rsidR="00B77FEB" w:rsidRDefault="00B77FEB">
      <w:pPr>
        <w:sectPr w:rsidR="00B77FEB" w:rsidSect="00F91250">
          <w:footerReference w:type="default" r:id="rId6"/>
          <w:pgSz w:w="11906" w:h="16838"/>
          <w:pgMar w:top="1134" w:right="1134" w:bottom="851" w:left="1134" w:header="851" w:footer="567" w:gutter="0"/>
          <w:cols w:space="425"/>
          <w:docGrid w:type="lines" w:linePitch="360"/>
        </w:sectPr>
      </w:pPr>
    </w:p>
    <w:p w:rsidR="00F91250" w:rsidRDefault="00BD6053">
      <w:r>
        <w:rPr>
          <w:rFonts w:hint="eastAsia"/>
        </w:rPr>
        <w:lastRenderedPageBreak/>
        <w:t>別紙</w:t>
      </w:r>
    </w:p>
    <w:p w:rsidR="00BD6053" w:rsidRDefault="00BD6053"/>
    <w:p w:rsidR="006441CC" w:rsidRDefault="006441CC">
      <w:r>
        <w:rPr>
          <w:rFonts w:hint="eastAsia"/>
        </w:rPr>
        <w:t>１．本商品</w:t>
      </w:r>
    </w:p>
    <w:p w:rsidR="00EE332D" w:rsidRDefault="00EE332D">
      <w:r>
        <w:rPr>
          <w:rFonts w:hint="eastAsia"/>
        </w:rPr>
        <w:t>（１）「ＵＳＥＮおもてなしキャスト」</w:t>
      </w:r>
    </w:p>
    <w:p w:rsidR="006441CC" w:rsidRDefault="006441CC"/>
    <w:p w:rsidR="00405608" w:rsidRDefault="006441CC">
      <w:r>
        <w:rPr>
          <w:rFonts w:hint="eastAsia"/>
        </w:rPr>
        <w:t>２</w:t>
      </w:r>
      <w:r w:rsidR="00405608">
        <w:rPr>
          <w:rFonts w:hint="eastAsia"/>
        </w:rPr>
        <w:t>．本業務</w:t>
      </w:r>
    </w:p>
    <w:p w:rsidR="00405608" w:rsidRDefault="00405608" w:rsidP="000665A8">
      <w:pPr>
        <w:ind w:left="630" w:hangingChars="300" w:hanging="630"/>
      </w:pPr>
      <w:r>
        <w:rPr>
          <w:rFonts w:hint="eastAsia"/>
        </w:rPr>
        <w:t>（１）顧客に対し</w:t>
      </w:r>
      <w:r w:rsidR="006770D1">
        <w:rPr>
          <w:rFonts w:hint="eastAsia"/>
        </w:rPr>
        <w:t>、</w:t>
      </w:r>
      <w:r>
        <w:rPr>
          <w:rFonts w:hint="eastAsia"/>
        </w:rPr>
        <w:t>本商品を紹介し、契約の申込みを勧誘する業務</w:t>
      </w:r>
    </w:p>
    <w:p w:rsidR="00405608" w:rsidRDefault="000665A8" w:rsidP="000665A8">
      <w:pPr>
        <w:ind w:left="630" w:hangingChars="300" w:hanging="630"/>
      </w:pPr>
      <w:r>
        <w:rPr>
          <w:rFonts w:hint="eastAsia"/>
        </w:rPr>
        <w:t>（２）</w:t>
      </w:r>
      <w:r w:rsidR="00405608">
        <w:rPr>
          <w:rFonts w:hint="eastAsia"/>
        </w:rPr>
        <w:t>顧客から</w:t>
      </w:r>
      <w:r w:rsidR="00453596">
        <w:rPr>
          <w:rFonts w:hint="eastAsia"/>
        </w:rPr>
        <w:t>受領した</w:t>
      </w:r>
      <w:r w:rsidR="00405608">
        <w:rPr>
          <w:rFonts w:hint="eastAsia"/>
        </w:rPr>
        <w:t>本商品の利用</w:t>
      </w:r>
      <w:r>
        <w:rPr>
          <w:rFonts w:hint="eastAsia"/>
        </w:rPr>
        <w:t>に関する</w:t>
      </w:r>
      <w:r w:rsidR="00405608">
        <w:rPr>
          <w:rFonts w:hint="eastAsia"/>
        </w:rPr>
        <w:t>契約</w:t>
      </w:r>
      <w:r>
        <w:rPr>
          <w:rFonts w:hint="eastAsia"/>
        </w:rPr>
        <w:t>の</w:t>
      </w:r>
      <w:r w:rsidR="00405608">
        <w:rPr>
          <w:rFonts w:hint="eastAsia"/>
        </w:rPr>
        <w:t>申込</w:t>
      </w:r>
      <w:r w:rsidR="00453596">
        <w:rPr>
          <w:rFonts w:hint="eastAsia"/>
        </w:rPr>
        <w:t>書</w:t>
      </w:r>
      <w:r w:rsidR="00405608">
        <w:rPr>
          <w:rFonts w:hint="eastAsia"/>
        </w:rPr>
        <w:t>を</w:t>
      </w:r>
      <w:r w:rsidR="00453596">
        <w:rPr>
          <w:rFonts w:hint="eastAsia"/>
        </w:rPr>
        <w:t>乙に</w:t>
      </w:r>
      <w:r w:rsidR="00405608">
        <w:rPr>
          <w:rFonts w:hint="eastAsia"/>
        </w:rPr>
        <w:t>取次ぐ業務</w:t>
      </w:r>
    </w:p>
    <w:p w:rsidR="00405608" w:rsidRDefault="000665A8" w:rsidP="000665A8">
      <w:pPr>
        <w:ind w:left="630" w:hangingChars="300" w:hanging="630"/>
      </w:pPr>
      <w:r>
        <w:rPr>
          <w:rFonts w:hint="eastAsia"/>
        </w:rPr>
        <w:t>（３）</w:t>
      </w:r>
      <w:r w:rsidR="00405608">
        <w:rPr>
          <w:rFonts w:hint="eastAsia"/>
        </w:rPr>
        <w:t>乙</w:t>
      </w:r>
      <w:r>
        <w:rPr>
          <w:rFonts w:hint="eastAsia"/>
        </w:rPr>
        <w:t>の発行した請求書に基づき</w:t>
      </w:r>
      <w:r w:rsidR="00405608">
        <w:rPr>
          <w:rFonts w:hint="eastAsia"/>
        </w:rPr>
        <w:t>、</w:t>
      </w:r>
      <w:r>
        <w:rPr>
          <w:rFonts w:hint="eastAsia"/>
        </w:rPr>
        <w:t>顧客から</w:t>
      </w:r>
      <w:r w:rsidR="00405608">
        <w:rPr>
          <w:rFonts w:hint="eastAsia"/>
        </w:rPr>
        <w:t>本商品の</w:t>
      </w:r>
      <w:r>
        <w:rPr>
          <w:rFonts w:hint="eastAsia"/>
        </w:rPr>
        <w:t>料金を受領し、乙に引き渡す業務</w:t>
      </w:r>
    </w:p>
    <w:p w:rsidR="00405608" w:rsidRDefault="00405608"/>
    <w:p w:rsidR="00405608" w:rsidRDefault="006441CC">
      <w:r>
        <w:rPr>
          <w:rFonts w:hint="eastAsia"/>
        </w:rPr>
        <w:t>３</w:t>
      </w:r>
      <w:r w:rsidR="001E0F5F">
        <w:rPr>
          <w:rFonts w:hint="eastAsia"/>
        </w:rPr>
        <w:t>．手数料</w:t>
      </w:r>
    </w:p>
    <w:p w:rsidR="001E0F5F" w:rsidRDefault="001E0F5F"/>
    <w:p w:rsidR="00EE332D" w:rsidRDefault="00EE332D"/>
    <w:p w:rsidR="001E0F5F" w:rsidRDefault="006441CC">
      <w:r>
        <w:rPr>
          <w:rFonts w:hint="eastAsia"/>
        </w:rPr>
        <w:t>４</w:t>
      </w:r>
      <w:r w:rsidR="001E0F5F">
        <w:rPr>
          <w:rFonts w:hint="eastAsia"/>
        </w:rPr>
        <w:t>．手数料の支払方法</w:t>
      </w:r>
    </w:p>
    <w:p w:rsidR="001E0F5F" w:rsidRDefault="006441CC" w:rsidP="006441CC">
      <w:pPr>
        <w:ind w:left="210" w:hangingChars="100" w:hanging="210"/>
      </w:pPr>
      <w:r>
        <w:rPr>
          <w:rFonts w:hint="eastAsia"/>
        </w:rPr>
        <w:t xml:space="preserve">　　</w:t>
      </w:r>
    </w:p>
    <w:p w:rsidR="00BD6053" w:rsidRPr="004A6C40" w:rsidRDefault="00BD6053" w:rsidP="00BD6053">
      <w:pPr>
        <w:jc w:val="right"/>
      </w:pPr>
      <w:r>
        <w:rPr>
          <w:rFonts w:hint="eastAsia"/>
        </w:rPr>
        <w:t>以上</w:t>
      </w:r>
    </w:p>
    <w:sectPr w:rsidR="00BD6053" w:rsidRPr="004A6C40" w:rsidSect="00F91250">
      <w:pgSz w:w="11906" w:h="16838"/>
      <w:pgMar w:top="1134" w:right="1134" w:bottom="851" w:left="1134" w:header="851" w:footer="567"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250" w:rsidRDefault="00F91250" w:rsidP="00F91250">
      <w:r>
        <w:separator/>
      </w:r>
    </w:p>
  </w:endnote>
  <w:endnote w:type="continuationSeparator" w:id="0">
    <w:p w:rsidR="00F91250" w:rsidRDefault="00F91250" w:rsidP="00F91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250" w:rsidRPr="00F91250" w:rsidRDefault="00F91250" w:rsidP="00F91250">
    <w:pPr>
      <w:pStyle w:val="a5"/>
      <w:tabs>
        <w:tab w:val="clear" w:pos="8504"/>
        <w:tab w:val="right" w:pos="9638"/>
      </w:tabs>
      <w:rPr>
        <w:color w:val="808080" w:themeColor="background1" w:themeShade="80"/>
        <w:sz w:val="18"/>
        <w:szCs w:val="18"/>
      </w:rPr>
    </w:pPr>
    <w:r w:rsidRPr="00F91250">
      <w:rPr>
        <w:rFonts w:hint="eastAsia"/>
        <w:color w:val="808080" w:themeColor="background1" w:themeShade="80"/>
        <w:sz w:val="18"/>
        <w:szCs w:val="18"/>
      </w:rPr>
      <w:t>Confidential</w:t>
    </w:r>
    <w:r>
      <w:rPr>
        <w:color w:val="808080" w:themeColor="background1" w:themeShade="80"/>
        <w:sz w:val="18"/>
        <w:szCs w:val="18"/>
      </w:rPr>
      <w:tab/>
    </w:r>
    <w:r>
      <w:rPr>
        <w:color w:val="808080" w:themeColor="background1" w:themeShade="80"/>
        <w:sz w:val="18"/>
        <w:szCs w:val="18"/>
      </w:rPr>
      <w:tab/>
      <w:t>U-</w:t>
    </w:r>
    <w:proofErr w:type="spellStart"/>
    <w:r>
      <w:rPr>
        <w:color w:val="808080" w:themeColor="background1" w:themeShade="80"/>
        <w:sz w:val="18"/>
        <w:szCs w:val="18"/>
      </w:rPr>
      <w:t>MF1910</w:t>
    </w:r>
    <w:proofErr w:type="spellEnd"/>
    <w:r>
      <w:rPr>
        <w:color w:val="808080" w:themeColor="background1" w:themeShade="80"/>
        <w:sz w:val="18"/>
        <w:szCs w:val="18"/>
      </w:rPr>
      <w:t>-164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250" w:rsidRDefault="00F91250" w:rsidP="00F91250">
      <w:r>
        <w:separator/>
      </w:r>
    </w:p>
  </w:footnote>
  <w:footnote w:type="continuationSeparator" w:id="0">
    <w:p w:rsidR="00F91250" w:rsidRDefault="00F91250" w:rsidP="00F912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UNSuhVfSYezR7AgoRHhZ80z5y+Ye8efbmQbesU1KjtLe0WMxsfz2P1rcmNVnS6cA1zcxs32rZbK2eB6v7PLapw==" w:salt="chylfBgGVxg9DEQjQj9wBQ=="/>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1EA"/>
    <w:rsid w:val="00060073"/>
    <w:rsid w:val="000665A8"/>
    <w:rsid w:val="00071C98"/>
    <w:rsid w:val="0007703E"/>
    <w:rsid w:val="000F7278"/>
    <w:rsid w:val="001074E0"/>
    <w:rsid w:val="00133C8A"/>
    <w:rsid w:val="00171359"/>
    <w:rsid w:val="00171EF8"/>
    <w:rsid w:val="00196387"/>
    <w:rsid w:val="001D3253"/>
    <w:rsid w:val="001D4CF5"/>
    <w:rsid w:val="001E0F5F"/>
    <w:rsid w:val="002476D4"/>
    <w:rsid w:val="00270678"/>
    <w:rsid w:val="00273013"/>
    <w:rsid w:val="002971AF"/>
    <w:rsid w:val="002A1915"/>
    <w:rsid w:val="002C165B"/>
    <w:rsid w:val="002C3197"/>
    <w:rsid w:val="002E359A"/>
    <w:rsid w:val="00304B20"/>
    <w:rsid w:val="00310455"/>
    <w:rsid w:val="003202EE"/>
    <w:rsid w:val="00347159"/>
    <w:rsid w:val="00360193"/>
    <w:rsid w:val="00371856"/>
    <w:rsid w:val="0038088A"/>
    <w:rsid w:val="003941CC"/>
    <w:rsid w:val="003D2321"/>
    <w:rsid w:val="00405608"/>
    <w:rsid w:val="00437E3F"/>
    <w:rsid w:val="00442C85"/>
    <w:rsid w:val="00453596"/>
    <w:rsid w:val="00477191"/>
    <w:rsid w:val="0047788E"/>
    <w:rsid w:val="00487F2F"/>
    <w:rsid w:val="00493AE5"/>
    <w:rsid w:val="004A6C40"/>
    <w:rsid w:val="00517CF9"/>
    <w:rsid w:val="00521BA4"/>
    <w:rsid w:val="00522688"/>
    <w:rsid w:val="005431DB"/>
    <w:rsid w:val="005608A9"/>
    <w:rsid w:val="0056175F"/>
    <w:rsid w:val="005B06BF"/>
    <w:rsid w:val="0060343A"/>
    <w:rsid w:val="00605289"/>
    <w:rsid w:val="00614620"/>
    <w:rsid w:val="006441CC"/>
    <w:rsid w:val="00652C99"/>
    <w:rsid w:val="00667367"/>
    <w:rsid w:val="00667727"/>
    <w:rsid w:val="006764F6"/>
    <w:rsid w:val="006770D1"/>
    <w:rsid w:val="00680F7B"/>
    <w:rsid w:val="00693689"/>
    <w:rsid w:val="00694ED6"/>
    <w:rsid w:val="006E6D39"/>
    <w:rsid w:val="006F6FE7"/>
    <w:rsid w:val="00745CB9"/>
    <w:rsid w:val="00757E21"/>
    <w:rsid w:val="007773D4"/>
    <w:rsid w:val="00782351"/>
    <w:rsid w:val="00787095"/>
    <w:rsid w:val="0086419B"/>
    <w:rsid w:val="008805D3"/>
    <w:rsid w:val="008B53B0"/>
    <w:rsid w:val="009019F7"/>
    <w:rsid w:val="00936ECD"/>
    <w:rsid w:val="00942213"/>
    <w:rsid w:val="009A15EE"/>
    <w:rsid w:val="009A2530"/>
    <w:rsid w:val="009C16A3"/>
    <w:rsid w:val="00A01BC5"/>
    <w:rsid w:val="00A214DE"/>
    <w:rsid w:val="00A2748C"/>
    <w:rsid w:val="00A723B3"/>
    <w:rsid w:val="00A74174"/>
    <w:rsid w:val="00A74FA5"/>
    <w:rsid w:val="00A93381"/>
    <w:rsid w:val="00AD7A91"/>
    <w:rsid w:val="00AF4923"/>
    <w:rsid w:val="00B25A6E"/>
    <w:rsid w:val="00B77FEB"/>
    <w:rsid w:val="00B927B8"/>
    <w:rsid w:val="00BD6053"/>
    <w:rsid w:val="00C401E8"/>
    <w:rsid w:val="00C559B2"/>
    <w:rsid w:val="00C5645F"/>
    <w:rsid w:val="00C833AB"/>
    <w:rsid w:val="00C94A31"/>
    <w:rsid w:val="00CB601D"/>
    <w:rsid w:val="00D066F7"/>
    <w:rsid w:val="00D17B0F"/>
    <w:rsid w:val="00D201EA"/>
    <w:rsid w:val="00D240C5"/>
    <w:rsid w:val="00D43BE0"/>
    <w:rsid w:val="00D46B21"/>
    <w:rsid w:val="00D642A7"/>
    <w:rsid w:val="00D66C39"/>
    <w:rsid w:val="00D802EB"/>
    <w:rsid w:val="00D83D35"/>
    <w:rsid w:val="00D8695B"/>
    <w:rsid w:val="00E0057B"/>
    <w:rsid w:val="00E018AA"/>
    <w:rsid w:val="00E64503"/>
    <w:rsid w:val="00E91DD3"/>
    <w:rsid w:val="00E9574C"/>
    <w:rsid w:val="00EC0BD0"/>
    <w:rsid w:val="00EE332D"/>
    <w:rsid w:val="00F179DF"/>
    <w:rsid w:val="00F17D70"/>
    <w:rsid w:val="00F36965"/>
    <w:rsid w:val="00F43A86"/>
    <w:rsid w:val="00F64BA8"/>
    <w:rsid w:val="00F8426C"/>
    <w:rsid w:val="00F9094B"/>
    <w:rsid w:val="00F91250"/>
    <w:rsid w:val="00FA3262"/>
    <w:rsid w:val="00FF3DF1"/>
    <w:rsid w:val="00FF6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94B1E0"/>
  <w15:chartTrackingRefBased/>
  <w15:docId w15:val="{D8A2ED81-28C7-4B20-B4A8-320DC9F0D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250"/>
    <w:pPr>
      <w:tabs>
        <w:tab w:val="center" w:pos="4252"/>
        <w:tab w:val="right" w:pos="8504"/>
      </w:tabs>
      <w:snapToGrid w:val="0"/>
    </w:pPr>
  </w:style>
  <w:style w:type="character" w:customStyle="1" w:styleId="a4">
    <w:name w:val="ヘッダー (文字)"/>
    <w:basedOn w:val="a0"/>
    <w:link w:val="a3"/>
    <w:uiPriority w:val="99"/>
    <w:rsid w:val="00F91250"/>
  </w:style>
  <w:style w:type="paragraph" w:styleId="a5">
    <w:name w:val="footer"/>
    <w:basedOn w:val="a"/>
    <w:link w:val="a6"/>
    <w:uiPriority w:val="99"/>
    <w:unhideWhenUsed/>
    <w:rsid w:val="00F91250"/>
    <w:pPr>
      <w:tabs>
        <w:tab w:val="center" w:pos="4252"/>
        <w:tab w:val="right" w:pos="8504"/>
      </w:tabs>
      <w:snapToGrid w:val="0"/>
    </w:pPr>
  </w:style>
  <w:style w:type="character" w:customStyle="1" w:styleId="a6">
    <w:name w:val="フッター (文字)"/>
    <w:basedOn w:val="a0"/>
    <w:link w:val="a5"/>
    <w:uiPriority w:val="99"/>
    <w:rsid w:val="00F91250"/>
  </w:style>
  <w:style w:type="table" w:styleId="a7">
    <w:name w:val="Table Grid"/>
    <w:basedOn w:val="a1"/>
    <w:uiPriority w:val="39"/>
    <w:rsid w:val="00EE3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7</Pages>
  <Words>1044</Words>
  <Characters>5952</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USEN</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UNHDLK</dc:creator>
  <cp:keywords/>
  <dc:description/>
  <cp:lastModifiedBy>UNHDLK</cp:lastModifiedBy>
  <cp:revision>121</cp:revision>
  <dcterms:created xsi:type="dcterms:W3CDTF">2019-11-05T06:45:00Z</dcterms:created>
  <dcterms:modified xsi:type="dcterms:W3CDTF">2019-11-11T04:54:00Z</dcterms:modified>
</cp:coreProperties>
</file>